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ECD" w:rsidRPr="009D5578" w:rsidRDefault="00CF6ECD" w:rsidP="009D5578">
      <w:pPr>
        <w:jc w:val="center"/>
        <w:rPr>
          <w:rFonts w:ascii="宋体" w:cs="Times New Roman"/>
          <w:b/>
          <w:bCs/>
          <w:sz w:val="36"/>
          <w:szCs w:val="36"/>
        </w:rPr>
      </w:pPr>
      <w:r w:rsidRPr="009D5578">
        <w:rPr>
          <w:rFonts w:ascii="宋体" w:hAnsi="宋体" w:cs="宋体" w:hint="eastAsia"/>
          <w:b/>
          <w:bCs/>
          <w:sz w:val="36"/>
          <w:szCs w:val="36"/>
        </w:rPr>
        <w:t>学</w:t>
      </w:r>
      <w:r>
        <w:rPr>
          <w:rFonts w:ascii="宋体" w:hAnsi="宋体" w:cs="宋体"/>
          <w:b/>
          <w:bCs/>
          <w:sz w:val="36"/>
          <w:szCs w:val="36"/>
        </w:rPr>
        <w:t xml:space="preserve"> </w:t>
      </w:r>
      <w:r w:rsidRPr="009D5578">
        <w:rPr>
          <w:rFonts w:ascii="宋体" w:hAnsi="宋体" w:cs="宋体" w:hint="eastAsia"/>
          <w:b/>
          <w:bCs/>
          <w:sz w:val="36"/>
          <w:szCs w:val="36"/>
        </w:rPr>
        <w:t>术</w:t>
      </w:r>
      <w:r>
        <w:rPr>
          <w:rFonts w:ascii="宋体" w:hAnsi="宋体" w:cs="宋体"/>
          <w:b/>
          <w:bCs/>
          <w:sz w:val="36"/>
          <w:szCs w:val="36"/>
        </w:rPr>
        <w:t xml:space="preserve"> </w:t>
      </w:r>
      <w:r w:rsidRPr="009D5578">
        <w:rPr>
          <w:rFonts w:ascii="宋体" w:hAnsi="宋体" w:cs="宋体" w:hint="eastAsia"/>
          <w:b/>
          <w:bCs/>
          <w:sz w:val="36"/>
          <w:szCs w:val="36"/>
        </w:rPr>
        <w:t>报</w:t>
      </w:r>
      <w:r>
        <w:rPr>
          <w:rFonts w:ascii="宋体" w:hAnsi="宋体" w:cs="宋体"/>
          <w:b/>
          <w:bCs/>
          <w:sz w:val="36"/>
          <w:szCs w:val="36"/>
        </w:rPr>
        <w:t xml:space="preserve"> </w:t>
      </w:r>
      <w:r w:rsidRPr="009D5578">
        <w:rPr>
          <w:rFonts w:ascii="宋体" w:hAnsi="宋体" w:cs="宋体" w:hint="eastAsia"/>
          <w:b/>
          <w:bCs/>
          <w:sz w:val="36"/>
          <w:szCs w:val="36"/>
        </w:rPr>
        <w:t>告</w:t>
      </w:r>
    </w:p>
    <w:p w:rsidR="00CF6ECD" w:rsidRPr="009D5578" w:rsidRDefault="00CF6ECD" w:rsidP="009D5578">
      <w:pPr>
        <w:rPr>
          <w:rFonts w:ascii="宋体" w:cs="Times New Roman"/>
          <w:b/>
          <w:bCs/>
          <w:sz w:val="24"/>
          <w:szCs w:val="24"/>
        </w:rPr>
      </w:pPr>
    </w:p>
    <w:p w:rsidR="00CF6ECD" w:rsidRPr="009D5578" w:rsidRDefault="00CF6ECD" w:rsidP="009D5578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9D5578"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报告人：</w:t>
      </w:r>
      <w:bookmarkStart w:id="0" w:name="_GoBack"/>
      <w:bookmarkEnd w:id="0"/>
      <w:r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翁清雄</w:t>
      </w:r>
      <w:r w:rsidRPr="009D5578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 xml:space="preserve"> </w:t>
      </w:r>
    </w:p>
    <w:p w:rsidR="00CF6ECD" w:rsidRPr="009D5578" w:rsidRDefault="00CF6ECD" w:rsidP="009D5578">
      <w:pPr>
        <w:widowControl/>
        <w:spacing w:line="360" w:lineRule="auto"/>
        <w:ind w:left="1260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95.5pt;margin-top:-18.85pt;width:140.25pt;height:174.8pt;z-index:251658240">
            <v:imagedata r:id="rId7" o:title=""/>
            <w10:wrap type="square"/>
          </v:shape>
        </w:pict>
      </w:r>
      <w:r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中国科学技术大学教授</w:t>
      </w:r>
    </w:p>
    <w:p w:rsidR="00CF6ECD" w:rsidRDefault="00CF6ECD" w:rsidP="00AC473D">
      <w:pPr>
        <w:shd w:val="clear" w:color="auto" w:fill="FFFFFF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:rsidR="00CF6ECD" w:rsidRDefault="00CF6ECD" w:rsidP="00AC473D">
      <w:pPr>
        <w:shd w:val="clear" w:color="auto" w:fill="FFFFFF"/>
        <w:rPr>
          <w:rFonts w:ascii="黑体" w:eastAsia="黑体" w:cs="Times New Roman"/>
          <w:b/>
          <w:bCs/>
          <w:sz w:val="28"/>
          <w:szCs w:val="28"/>
        </w:rPr>
      </w:pPr>
      <w:r w:rsidRPr="009D5578"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报告题目：</w:t>
      </w:r>
      <w:r w:rsidRPr="00AC473D">
        <w:rPr>
          <w:rFonts w:ascii="黑体" w:eastAsia="黑体" w:cs="黑体" w:hint="eastAsia"/>
          <w:b/>
          <w:bCs/>
          <w:sz w:val="28"/>
          <w:szCs w:val="28"/>
        </w:rPr>
        <w:t>企业员工职业发展研究最新进展</w:t>
      </w:r>
    </w:p>
    <w:p w:rsidR="00CF6ECD" w:rsidRPr="009D5578" w:rsidRDefault="00CF6ECD" w:rsidP="00CA631D">
      <w:pPr>
        <w:shd w:val="clear" w:color="auto" w:fill="FFFFFF"/>
        <w:ind w:firstLineChars="491" w:firstLine="31680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AC473D">
        <w:rPr>
          <w:rFonts w:ascii="黑体" w:eastAsia="黑体" w:cs="黑体" w:hint="eastAsia"/>
          <w:b/>
          <w:bCs/>
          <w:sz w:val="28"/>
          <w:szCs w:val="28"/>
        </w:rPr>
        <w:t>及管理启示</w:t>
      </w:r>
    </w:p>
    <w:p w:rsidR="00CF6ECD" w:rsidRPr="009D5578" w:rsidRDefault="00CF6ECD" w:rsidP="009D5578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9D5578"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时间：</w:t>
      </w:r>
      <w:r w:rsidRPr="009D5578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6</w:t>
      </w:r>
      <w:r w:rsidRPr="009D5578"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月</w:t>
      </w:r>
      <w:r w:rsidRPr="009D5578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16</w:t>
      </w:r>
      <w:r w:rsidRPr="009D5578"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日下午</w:t>
      </w:r>
      <w:r w:rsidRPr="009D5578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1</w:t>
      </w:r>
      <w:r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4</w:t>
      </w:r>
      <w:r w:rsidRPr="009D5578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:00-1</w:t>
      </w:r>
      <w:r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5</w:t>
      </w:r>
      <w:r w:rsidRPr="009D5578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:</w:t>
      </w:r>
      <w:r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5</w:t>
      </w:r>
      <w:r w:rsidRPr="009D5578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0</w:t>
      </w:r>
    </w:p>
    <w:p w:rsidR="00CF6ECD" w:rsidRPr="009D5578" w:rsidRDefault="00CF6ECD" w:rsidP="009D5578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9D5578"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地点：经管院大楼</w:t>
      </w:r>
      <w:r w:rsidRPr="009D5578"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  <w:t>704</w:t>
      </w:r>
    </w:p>
    <w:p w:rsidR="00CF6ECD" w:rsidRPr="009D5578" w:rsidRDefault="00CF6ECD" w:rsidP="00086742">
      <w:pPr>
        <w:widowControl/>
        <w:spacing w:line="360" w:lineRule="auto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9D5578">
        <w:rPr>
          <w:rFonts w:ascii="Times New Roman" w:hAnsi="Times New Roman" w:cs="宋体" w:hint="eastAsia"/>
          <w:b/>
          <w:bCs/>
          <w:color w:val="000000"/>
          <w:kern w:val="0"/>
          <w:sz w:val="28"/>
          <w:szCs w:val="28"/>
        </w:rPr>
        <w:t>主办单位：人力资源研究所</w:t>
      </w:r>
    </w:p>
    <w:p w:rsidR="00CF6ECD" w:rsidRPr="00D220BF" w:rsidRDefault="00CF6ECD" w:rsidP="00D220BF">
      <w:pPr>
        <w:widowControl/>
        <w:spacing w:line="300" w:lineRule="exact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</w:p>
    <w:p w:rsidR="00CF6ECD" w:rsidRPr="00394C20" w:rsidRDefault="00CF6ECD" w:rsidP="00CA631D">
      <w:pPr>
        <w:spacing w:line="324" w:lineRule="auto"/>
        <w:ind w:firstLineChars="200" w:firstLine="31680"/>
        <w:rPr>
          <w:rFonts w:ascii="Times New Roman" w:hAnsi="Times New Roman" w:cs="Times New Roman"/>
          <w:sz w:val="24"/>
          <w:szCs w:val="24"/>
        </w:rPr>
      </w:pPr>
      <w:r w:rsidRPr="00394C20">
        <w:rPr>
          <w:rFonts w:ascii="黑体" w:eastAsia="黑体" w:hAnsi="Times New Roman" w:cs="黑体" w:hint="eastAsia"/>
          <w:b/>
          <w:bCs/>
          <w:sz w:val="24"/>
          <w:szCs w:val="24"/>
        </w:rPr>
        <w:t>翁清雄</w:t>
      </w:r>
      <w:r w:rsidRPr="00394C20">
        <w:rPr>
          <w:rFonts w:ascii="Times New Roman" w:hAnsi="Times New Roman" w:cs="宋体" w:hint="eastAsia"/>
          <w:sz w:val="24"/>
          <w:szCs w:val="24"/>
        </w:rPr>
        <w:t>，管理学博士，中国科学技术大学管理学院教授、博士生导师，组织与人力资源管理研究所负责人。曾获国家自然科学基金优秀青年基金项目资助、中国科学院卢嘉锡青年人才奖、华中科技大学学术十杰。</w:t>
      </w:r>
    </w:p>
    <w:p w:rsidR="00CF6ECD" w:rsidRPr="00394C20" w:rsidRDefault="00CF6ECD" w:rsidP="00CA631D">
      <w:pPr>
        <w:spacing w:line="324" w:lineRule="auto"/>
        <w:ind w:firstLineChars="200" w:firstLine="31680"/>
        <w:rPr>
          <w:rFonts w:ascii="Times New Roman" w:hAnsi="Times New Roman" w:cs="Times New Roman"/>
          <w:sz w:val="24"/>
          <w:szCs w:val="24"/>
        </w:rPr>
      </w:pPr>
      <w:r w:rsidRPr="00394C20">
        <w:rPr>
          <w:rFonts w:ascii="Times New Roman" w:hAnsi="Times New Roman" w:cs="宋体" w:hint="eastAsia"/>
          <w:sz w:val="24"/>
          <w:szCs w:val="24"/>
        </w:rPr>
        <w:t>主要研究方向包括组织与人力资源管理、职业心理与行为、领导行为与战略决策。曾先后在华中科技大学、西安交通大学、比利时根特大学、澳大利亚昆士兰大学从事研究工作。</w:t>
      </w:r>
    </w:p>
    <w:p w:rsidR="00CF6ECD" w:rsidRPr="00394C20" w:rsidRDefault="00CF6ECD" w:rsidP="00CA631D">
      <w:pPr>
        <w:spacing w:line="324" w:lineRule="auto"/>
        <w:ind w:firstLineChars="200" w:firstLine="31680"/>
        <w:rPr>
          <w:rFonts w:ascii="Times New Roman" w:hAnsi="Times New Roman" w:cs="Times New Roman"/>
          <w:sz w:val="24"/>
          <w:szCs w:val="24"/>
        </w:rPr>
      </w:pPr>
      <w:r w:rsidRPr="00394C20">
        <w:rPr>
          <w:rFonts w:ascii="Times New Roman" w:hAnsi="Times New Roman" w:cs="宋体" w:hint="eastAsia"/>
          <w:sz w:val="24"/>
          <w:szCs w:val="24"/>
        </w:rPr>
        <w:t>兼任</w:t>
      </w:r>
      <w:hyperlink r:id="rId8" w:tgtFrame="_blank" w:history="1">
        <w:r w:rsidRPr="00394C20">
          <w:rPr>
            <w:rStyle w:val="Hyperlink"/>
            <w:rFonts w:ascii="Times New Roman" w:hAnsi="Times New Roman" w:cs="Times New Roman"/>
            <w:sz w:val="24"/>
            <w:szCs w:val="24"/>
          </w:rPr>
          <w:t>Journal of Vocational Behavior</w:t>
        </w:r>
      </w:hyperlink>
      <w:r w:rsidRPr="00394C20">
        <w:rPr>
          <w:rFonts w:ascii="Times New Roman" w:hAnsi="Times New Roman" w:cs="宋体" w:hint="eastAsia"/>
          <w:sz w:val="24"/>
          <w:szCs w:val="24"/>
        </w:rPr>
        <w:t>、</w:t>
      </w:r>
      <w:hyperlink r:id="rId9" w:tgtFrame="_blank" w:history="1">
        <w:r w:rsidRPr="00394C20">
          <w:rPr>
            <w:rStyle w:val="Hyperlink"/>
            <w:rFonts w:ascii="Times New Roman" w:hAnsi="Times New Roman" w:cs="Times New Roman"/>
            <w:sz w:val="24"/>
            <w:szCs w:val="24"/>
          </w:rPr>
          <w:t>Journal of Managerial Psychology</w:t>
        </w:r>
      </w:hyperlink>
      <w:r w:rsidRPr="00394C20">
        <w:rPr>
          <w:rFonts w:ascii="Times New Roman" w:hAnsi="Times New Roman" w:cs="宋体" w:hint="eastAsia"/>
          <w:sz w:val="24"/>
          <w:szCs w:val="24"/>
        </w:rPr>
        <w:t>、</w:t>
      </w:r>
      <w:r w:rsidRPr="00394C20">
        <w:rPr>
          <w:rFonts w:ascii="Times New Roman" w:hAnsi="Times New Roman" w:cs="Times New Roman"/>
          <w:sz w:val="24"/>
          <w:szCs w:val="24"/>
        </w:rPr>
        <w:t>Journal of Career Development</w:t>
      </w:r>
      <w:r w:rsidRPr="00394C20">
        <w:rPr>
          <w:rFonts w:ascii="Times New Roman" w:hAnsi="Times New Roman" w:cs="宋体" w:hint="eastAsia"/>
          <w:sz w:val="24"/>
          <w:szCs w:val="24"/>
        </w:rPr>
        <w:t>等国际期刊编委，以及</w:t>
      </w:r>
      <w:r w:rsidRPr="00394C20">
        <w:rPr>
          <w:rFonts w:ascii="Times New Roman" w:hAnsi="Times New Roman" w:cs="Times New Roman"/>
          <w:sz w:val="24"/>
          <w:szCs w:val="24"/>
        </w:rPr>
        <w:t> Academy of Management Review</w:t>
      </w:r>
      <w:r w:rsidRPr="00394C20">
        <w:rPr>
          <w:rFonts w:ascii="Times New Roman" w:hAnsi="Times New Roman" w:cs="宋体" w:hint="eastAsia"/>
          <w:sz w:val="24"/>
          <w:szCs w:val="24"/>
        </w:rPr>
        <w:t>、</w:t>
      </w:r>
      <w:r w:rsidRPr="00394C20">
        <w:rPr>
          <w:rFonts w:ascii="Times New Roman" w:hAnsi="Times New Roman" w:cs="Times New Roman"/>
          <w:sz w:val="24"/>
          <w:szCs w:val="24"/>
        </w:rPr>
        <w:t>Journal of Applied Psychology</w:t>
      </w:r>
      <w:r w:rsidRPr="00394C20">
        <w:rPr>
          <w:rFonts w:ascii="Times New Roman" w:hAnsi="Times New Roman" w:cs="宋体" w:hint="eastAsia"/>
          <w:sz w:val="24"/>
          <w:szCs w:val="24"/>
        </w:rPr>
        <w:t>、</w:t>
      </w:r>
      <w:r w:rsidRPr="00394C20">
        <w:rPr>
          <w:rFonts w:ascii="Times New Roman" w:hAnsi="Times New Roman" w:cs="Times New Roman"/>
          <w:sz w:val="24"/>
          <w:szCs w:val="24"/>
        </w:rPr>
        <w:t>Journal of Organizational Behavior</w:t>
      </w:r>
      <w:r w:rsidRPr="00394C20">
        <w:rPr>
          <w:rFonts w:ascii="Times New Roman" w:hAnsi="Times New Roman" w:cs="宋体" w:hint="eastAsia"/>
          <w:sz w:val="24"/>
          <w:szCs w:val="24"/>
        </w:rPr>
        <w:t>、</w:t>
      </w:r>
      <w:r w:rsidRPr="00394C20">
        <w:rPr>
          <w:rFonts w:ascii="Times New Roman" w:hAnsi="Times New Roman" w:cs="Times New Roman"/>
          <w:sz w:val="24"/>
          <w:szCs w:val="24"/>
        </w:rPr>
        <w:t>Journal of Occupational and Organizational Psychology</w:t>
      </w:r>
      <w:r w:rsidRPr="00394C20">
        <w:rPr>
          <w:rFonts w:ascii="Times New Roman" w:hAnsi="Times New Roman" w:cs="宋体" w:hint="eastAsia"/>
          <w:sz w:val="24"/>
          <w:szCs w:val="24"/>
        </w:rPr>
        <w:t>、</w:t>
      </w:r>
      <w:r w:rsidRPr="00394C20">
        <w:rPr>
          <w:rFonts w:ascii="Times New Roman" w:hAnsi="Times New Roman" w:cs="Times New Roman"/>
          <w:sz w:val="24"/>
          <w:szCs w:val="24"/>
        </w:rPr>
        <w:t>Human Relations</w:t>
      </w:r>
      <w:r w:rsidRPr="00394C20">
        <w:rPr>
          <w:rFonts w:ascii="Times New Roman" w:hAnsi="Times New Roman" w:cs="宋体" w:hint="eastAsia"/>
          <w:sz w:val="24"/>
          <w:szCs w:val="24"/>
        </w:rPr>
        <w:t>、南开管理评论、系统工程理论与实践等国内外重要期刊审稿人。</w:t>
      </w:r>
    </w:p>
    <w:p w:rsidR="00CF6ECD" w:rsidRPr="00394C20" w:rsidRDefault="00CF6ECD" w:rsidP="00CA631D">
      <w:pPr>
        <w:spacing w:line="324" w:lineRule="auto"/>
        <w:ind w:firstLineChars="200" w:firstLine="31680"/>
        <w:rPr>
          <w:rFonts w:ascii="Times New Roman" w:hAnsi="Times New Roman" w:cs="Times New Roman"/>
          <w:sz w:val="24"/>
          <w:szCs w:val="24"/>
        </w:rPr>
      </w:pPr>
      <w:r w:rsidRPr="00394C20">
        <w:rPr>
          <w:rFonts w:ascii="Times New Roman" w:hAnsi="Times New Roman" w:cs="宋体" w:hint="eastAsia"/>
          <w:sz w:val="24"/>
          <w:szCs w:val="24"/>
        </w:rPr>
        <w:t>主持过国家自然科学基金面上项目、昆士兰大学合作研究项目、欧盟交流合作研究项目、安徽省政府重大研究课题、安徽省高校人文社科重大项目、教育部人文社科基金项目、中国科协委托调研项目、安徽省自然科学基金项目等重要研究课题。</w:t>
      </w:r>
    </w:p>
    <w:p w:rsidR="00CF6ECD" w:rsidRDefault="00CF6ECD" w:rsidP="00C57673">
      <w:pPr>
        <w:spacing w:line="324" w:lineRule="auto"/>
        <w:ind w:firstLineChars="200" w:firstLine="31680"/>
        <w:rPr>
          <w:rFonts w:ascii="Times New Roman" w:hAnsi="Times New Roman" w:cs="Times New Roman"/>
          <w:b/>
          <w:bCs/>
          <w:color w:val="000000"/>
          <w:kern w:val="0"/>
          <w:sz w:val="28"/>
          <w:szCs w:val="28"/>
        </w:rPr>
      </w:pPr>
      <w:r w:rsidRPr="00394C20">
        <w:rPr>
          <w:rFonts w:cs="宋体" w:hint="eastAsia"/>
          <w:sz w:val="24"/>
          <w:szCs w:val="24"/>
        </w:rPr>
        <w:t>在</w:t>
      </w:r>
      <w:r w:rsidRPr="00394C20">
        <w:rPr>
          <w:rFonts w:ascii="Times New Roman" w:hAnsi="Times New Roman" w:cs="Times New Roman"/>
          <w:sz w:val="24"/>
          <w:szCs w:val="24"/>
        </w:rPr>
        <w:t>Journal of Vocational Behavior</w:t>
      </w:r>
      <w:r w:rsidRPr="00394C20">
        <w:rPr>
          <w:rFonts w:ascii="Times New Roman" w:cs="宋体" w:hint="eastAsia"/>
          <w:sz w:val="24"/>
          <w:szCs w:val="24"/>
        </w:rPr>
        <w:t>、</w:t>
      </w:r>
      <w:r w:rsidRPr="00394C20">
        <w:rPr>
          <w:rFonts w:ascii="Times New Roman" w:hAnsi="Times New Roman" w:cs="Times New Roman"/>
          <w:sz w:val="24"/>
          <w:szCs w:val="24"/>
        </w:rPr>
        <w:t>Australian Journal of Management</w:t>
      </w:r>
      <w:r w:rsidRPr="00394C20">
        <w:rPr>
          <w:rFonts w:ascii="Times New Roman" w:cs="宋体" w:hint="eastAsia"/>
          <w:sz w:val="24"/>
          <w:szCs w:val="24"/>
        </w:rPr>
        <w:t>、管理科学学报、南开管理评论等国内外学术期刊发表论文</w:t>
      </w:r>
      <w:r w:rsidRPr="00394C20">
        <w:rPr>
          <w:rFonts w:ascii="Times New Roman" w:hAnsi="Times New Roman" w:cs="Times New Roman"/>
          <w:sz w:val="24"/>
          <w:szCs w:val="24"/>
        </w:rPr>
        <w:t>50</w:t>
      </w:r>
      <w:r w:rsidRPr="00394C20">
        <w:rPr>
          <w:rFonts w:ascii="Times New Roman" w:cs="宋体" w:hint="eastAsia"/>
          <w:sz w:val="24"/>
          <w:szCs w:val="24"/>
        </w:rPr>
        <w:t>余篇。研究成果被亚洲商业周刊、</w:t>
      </w:r>
      <w:r w:rsidRPr="00394C20">
        <w:rPr>
          <w:rFonts w:ascii="Times New Roman" w:hAnsi="Times New Roman" w:cs="Times New Roman"/>
          <w:sz w:val="24"/>
          <w:szCs w:val="24"/>
        </w:rPr>
        <w:t>Psychology Progress</w:t>
      </w:r>
      <w:r w:rsidRPr="00394C20">
        <w:rPr>
          <w:rFonts w:ascii="Times New Roman" w:cs="宋体" w:hint="eastAsia"/>
          <w:sz w:val="24"/>
          <w:szCs w:val="24"/>
        </w:rPr>
        <w:t>、爱荷华州立大学、</w:t>
      </w:r>
      <w:r w:rsidRPr="00394C20">
        <w:rPr>
          <w:rFonts w:ascii="Times New Roman" w:hAnsi="Times New Roman" w:cs="Times New Roman"/>
          <w:sz w:val="24"/>
          <w:szCs w:val="24"/>
        </w:rPr>
        <w:t>Physorg</w:t>
      </w:r>
      <w:r w:rsidRPr="00394C20">
        <w:rPr>
          <w:rFonts w:ascii="Times New Roman" w:cs="宋体" w:hint="eastAsia"/>
          <w:sz w:val="24"/>
          <w:szCs w:val="24"/>
        </w:rPr>
        <w:t>、</w:t>
      </w:r>
      <w:r w:rsidRPr="00394C20">
        <w:rPr>
          <w:rFonts w:ascii="Times New Roman" w:hAnsi="Times New Roman" w:cs="Times New Roman"/>
          <w:sz w:val="24"/>
          <w:szCs w:val="24"/>
        </w:rPr>
        <w:t>Newswise</w:t>
      </w:r>
      <w:r w:rsidRPr="00394C20">
        <w:rPr>
          <w:rFonts w:ascii="Times New Roman" w:cs="宋体" w:hint="eastAsia"/>
          <w:sz w:val="24"/>
          <w:szCs w:val="24"/>
        </w:rPr>
        <w:t>、</w:t>
      </w:r>
      <w:r w:rsidRPr="00394C20">
        <w:rPr>
          <w:rFonts w:cs="宋体" w:hint="eastAsia"/>
          <w:sz w:val="24"/>
          <w:szCs w:val="24"/>
        </w:rPr>
        <w:t>人大复印资料等报道、转载。</w:t>
      </w:r>
      <w:r w:rsidRPr="00394C20">
        <w:rPr>
          <w:rFonts w:ascii="Arial" w:hAnsi="Arial" w:cs="Arial"/>
          <w:sz w:val="24"/>
          <w:szCs w:val="24"/>
        </w:rPr>
        <w:t xml:space="preserve"> </w:t>
      </w:r>
    </w:p>
    <w:sectPr w:rsidR="00CF6ECD" w:rsidSect="001A61E7"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F6ECD" w:rsidRDefault="00CF6ECD" w:rsidP="003F5C67">
      <w:pP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CF6ECD" w:rsidRDefault="00CF6ECD" w:rsidP="003F5C67">
      <w:pP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F6ECD" w:rsidRDefault="00CF6ECD" w:rsidP="003F5C67">
      <w:pP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CF6ECD" w:rsidRDefault="00CF6ECD" w:rsidP="003F5C67">
      <w:pP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9B3014FC"/>
    <w:lvl w:ilvl="0">
      <w:start w:val="1"/>
      <w:numFmt w:val="decimal"/>
      <w:lvlText w:val="%1."/>
      <w:lvlJc w:val="left"/>
      <w:pPr>
        <w:tabs>
          <w:tab w:val="num" w:pos="2040"/>
        </w:tabs>
        <w:ind w:left="2040" w:hanging="360"/>
      </w:pPr>
    </w:lvl>
  </w:abstractNum>
  <w:abstractNum w:abstractNumId="1">
    <w:nsid w:val="FFFFFF7D"/>
    <w:multiLevelType w:val="singleLevel"/>
    <w:tmpl w:val="287A450E"/>
    <w:lvl w:ilvl="0">
      <w:start w:val="1"/>
      <w:numFmt w:val="decimal"/>
      <w:lvlText w:val="%1."/>
      <w:lvlJc w:val="left"/>
      <w:pPr>
        <w:tabs>
          <w:tab w:val="num" w:pos="1620"/>
        </w:tabs>
        <w:ind w:left="1620" w:hanging="360"/>
      </w:pPr>
    </w:lvl>
  </w:abstractNum>
  <w:abstractNum w:abstractNumId="2">
    <w:nsid w:val="FFFFFF7E"/>
    <w:multiLevelType w:val="singleLevel"/>
    <w:tmpl w:val="3FF05BB8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</w:lvl>
  </w:abstractNum>
  <w:abstractNum w:abstractNumId="3">
    <w:nsid w:val="FFFFFF7F"/>
    <w:multiLevelType w:val="singleLevel"/>
    <w:tmpl w:val="93465A80"/>
    <w:lvl w:ilvl="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</w:abstractNum>
  <w:abstractNum w:abstractNumId="4">
    <w:nsid w:val="FFFFFF80"/>
    <w:multiLevelType w:val="singleLevel"/>
    <w:tmpl w:val="36B2A592"/>
    <w:lvl w:ilvl="0">
      <w:start w:val="1"/>
      <w:numFmt w:val="bullet"/>
      <w:lvlText w:val=""/>
      <w:lvlJc w:val="left"/>
      <w:pPr>
        <w:tabs>
          <w:tab w:val="num" w:pos="2040"/>
        </w:tabs>
        <w:ind w:left="2040" w:hanging="360"/>
      </w:pPr>
      <w:rPr>
        <w:rFonts w:ascii="Wingdings" w:hAnsi="Wingdings" w:hint="default"/>
      </w:rPr>
    </w:lvl>
  </w:abstractNum>
  <w:abstractNum w:abstractNumId="5">
    <w:nsid w:val="FFFFFF81"/>
    <w:multiLevelType w:val="singleLevel"/>
    <w:tmpl w:val="FBD83E2A"/>
    <w:lvl w:ilvl="0">
      <w:start w:val="1"/>
      <w:numFmt w:val="bullet"/>
      <w:lvlText w:val=""/>
      <w:lvlJc w:val="left"/>
      <w:pPr>
        <w:tabs>
          <w:tab w:val="num" w:pos="1620"/>
        </w:tabs>
        <w:ind w:left="1620" w:hanging="360"/>
      </w:pPr>
      <w:rPr>
        <w:rFonts w:ascii="Wingdings" w:hAnsi="Wingdings" w:cs="Wingdings" w:hint="default"/>
      </w:rPr>
    </w:lvl>
  </w:abstractNum>
  <w:abstractNum w:abstractNumId="6">
    <w:nsid w:val="FFFFFF82"/>
    <w:multiLevelType w:val="singleLevel"/>
    <w:tmpl w:val="A0AECB0A"/>
    <w:lvl w:ilvl="0">
      <w:start w:val="1"/>
      <w:numFmt w:val="bullet"/>
      <w:lvlText w:val=""/>
      <w:lvlJc w:val="left"/>
      <w:pPr>
        <w:tabs>
          <w:tab w:val="num" w:pos="1200"/>
        </w:tabs>
        <w:ind w:left="1200" w:hanging="360"/>
      </w:pPr>
      <w:rPr>
        <w:rFonts w:ascii="Wingdings" w:hAnsi="Wingdings" w:cs="Wingdings" w:hint="default"/>
      </w:rPr>
    </w:lvl>
  </w:abstractNum>
  <w:abstractNum w:abstractNumId="7">
    <w:nsid w:val="FFFFFF83"/>
    <w:multiLevelType w:val="singleLevel"/>
    <w:tmpl w:val="DBA6FC74"/>
    <w:lvl w:ilvl="0">
      <w:start w:val="1"/>
      <w:numFmt w:val="bullet"/>
      <w:lvlText w:val=""/>
      <w:lvlJc w:val="left"/>
      <w:pPr>
        <w:tabs>
          <w:tab w:val="num" w:pos="780"/>
        </w:tabs>
        <w:ind w:left="780" w:hanging="360"/>
      </w:pPr>
      <w:rPr>
        <w:rFonts w:ascii="Wingdings" w:hAnsi="Wingdings" w:cs="Wingdings" w:hint="default"/>
      </w:rPr>
    </w:lvl>
  </w:abstractNum>
  <w:abstractNum w:abstractNumId="8">
    <w:nsid w:val="FFFFFF88"/>
    <w:multiLevelType w:val="singleLevel"/>
    <w:tmpl w:val="700CD7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F40686E"/>
    <w:lvl w:ilvl="0">
      <w:start w:val="1"/>
      <w:numFmt w:val="bullet"/>
      <w:lvlText w:val="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420"/>
  <w:doNotHyphenateCaps/>
  <w:drawingGridHorizontalSpacing w:val="105"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91D81"/>
    <w:rsid w:val="0004373E"/>
    <w:rsid w:val="000742C0"/>
    <w:rsid w:val="0008664D"/>
    <w:rsid w:val="00086742"/>
    <w:rsid w:val="000D558D"/>
    <w:rsid w:val="001023F6"/>
    <w:rsid w:val="001036CA"/>
    <w:rsid w:val="00110778"/>
    <w:rsid w:val="00121F03"/>
    <w:rsid w:val="00166126"/>
    <w:rsid w:val="00167981"/>
    <w:rsid w:val="0018310D"/>
    <w:rsid w:val="001A61E7"/>
    <w:rsid w:val="001D0C03"/>
    <w:rsid w:val="00206ED7"/>
    <w:rsid w:val="00215AC1"/>
    <w:rsid w:val="00291760"/>
    <w:rsid w:val="002A722C"/>
    <w:rsid w:val="002B2207"/>
    <w:rsid w:val="002B29ED"/>
    <w:rsid w:val="002E251D"/>
    <w:rsid w:val="00332C70"/>
    <w:rsid w:val="00376B6E"/>
    <w:rsid w:val="00381B55"/>
    <w:rsid w:val="00394C20"/>
    <w:rsid w:val="003F5C67"/>
    <w:rsid w:val="004123D0"/>
    <w:rsid w:val="00464E7F"/>
    <w:rsid w:val="004E339C"/>
    <w:rsid w:val="004F1CB9"/>
    <w:rsid w:val="004F674D"/>
    <w:rsid w:val="00564CEF"/>
    <w:rsid w:val="00612F4E"/>
    <w:rsid w:val="006408FB"/>
    <w:rsid w:val="00652281"/>
    <w:rsid w:val="00691D81"/>
    <w:rsid w:val="006B5CE0"/>
    <w:rsid w:val="006C61B0"/>
    <w:rsid w:val="007014F7"/>
    <w:rsid w:val="0072475E"/>
    <w:rsid w:val="0074763C"/>
    <w:rsid w:val="00761FA4"/>
    <w:rsid w:val="00763E3D"/>
    <w:rsid w:val="00783679"/>
    <w:rsid w:val="007B0D84"/>
    <w:rsid w:val="007D580E"/>
    <w:rsid w:val="008E239E"/>
    <w:rsid w:val="00943C7E"/>
    <w:rsid w:val="0096607B"/>
    <w:rsid w:val="009B0B5A"/>
    <w:rsid w:val="009D5578"/>
    <w:rsid w:val="00A52530"/>
    <w:rsid w:val="00A67002"/>
    <w:rsid w:val="00A91940"/>
    <w:rsid w:val="00AA0CA7"/>
    <w:rsid w:val="00AC473D"/>
    <w:rsid w:val="00AD64E0"/>
    <w:rsid w:val="00AD703A"/>
    <w:rsid w:val="00B64F29"/>
    <w:rsid w:val="00B76E9C"/>
    <w:rsid w:val="00BB016A"/>
    <w:rsid w:val="00BE73DD"/>
    <w:rsid w:val="00C57673"/>
    <w:rsid w:val="00C57E56"/>
    <w:rsid w:val="00C663E4"/>
    <w:rsid w:val="00CA631D"/>
    <w:rsid w:val="00CF6ECD"/>
    <w:rsid w:val="00D220BF"/>
    <w:rsid w:val="00DB647D"/>
    <w:rsid w:val="00E0504D"/>
    <w:rsid w:val="00E30E18"/>
    <w:rsid w:val="00E72613"/>
    <w:rsid w:val="00E8548E"/>
    <w:rsid w:val="00ED3B66"/>
    <w:rsid w:val="00ED7FEC"/>
    <w:rsid w:val="00EE01A3"/>
    <w:rsid w:val="00EE6631"/>
    <w:rsid w:val="00EF7564"/>
    <w:rsid w:val="00F13542"/>
    <w:rsid w:val="00FB15F6"/>
    <w:rsid w:val="00FF3AEB"/>
    <w:rsid w:val="00FF595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64E0"/>
    <w:pPr>
      <w:widowControl w:val="0"/>
      <w:jc w:val="both"/>
    </w:pPr>
    <w:rPr>
      <w:rFonts w:cs="Calibri"/>
      <w:szCs w:val="21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99"/>
    <w:qFormat/>
    <w:rsid w:val="00691D81"/>
    <w:rPr>
      <w:b/>
      <w:bCs/>
    </w:rPr>
  </w:style>
  <w:style w:type="paragraph" w:styleId="Header">
    <w:name w:val="header"/>
    <w:basedOn w:val="Normal"/>
    <w:link w:val="HeaderChar"/>
    <w:uiPriority w:val="99"/>
    <w:semiHidden/>
    <w:rsid w:val="003F5C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F5C67"/>
    <w:rPr>
      <w:sz w:val="18"/>
      <w:szCs w:val="18"/>
    </w:rPr>
  </w:style>
  <w:style w:type="paragraph" w:styleId="Footer">
    <w:name w:val="footer"/>
    <w:basedOn w:val="Normal"/>
    <w:link w:val="FooterChar"/>
    <w:uiPriority w:val="99"/>
    <w:semiHidden/>
    <w:rsid w:val="003F5C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F5C67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rsid w:val="007014F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014F7"/>
    <w:rPr>
      <w:sz w:val="18"/>
      <w:szCs w:val="18"/>
    </w:rPr>
  </w:style>
  <w:style w:type="paragraph" w:styleId="DocumentMap">
    <w:name w:val="Document Map"/>
    <w:basedOn w:val="Normal"/>
    <w:link w:val="DocumentMapChar"/>
    <w:uiPriority w:val="99"/>
    <w:semiHidden/>
    <w:rsid w:val="00FF3AEB"/>
    <w:pPr>
      <w:shd w:val="clear" w:color="auto" w:fill="000080"/>
    </w:p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96607B"/>
    <w:rPr>
      <w:rFonts w:ascii="Times New Roman" w:hAnsi="Times New Roman" w:cs="Times New Roman"/>
      <w:sz w:val="2"/>
      <w:szCs w:val="2"/>
    </w:rPr>
  </w:style>
  <w:style w:type="character" w:styleId="Hyperlink">
    <w:name w:val="Hyperlink"/>
    <w:basedOn w:val="DefaultParagraphFont"/>
    <w:uiPriority w:val="99"/>
    <w:rsid w:val="00AC473D"/>
    <w:rPr>
      <w:color w:val="333333"/>
      <w:u w:val="none"/>
      <w:effect w:val="non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9789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789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8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789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9819">
              <w:marLeft w:val="75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89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89829">
                      <w:marLeft w:val="0"/>
                      <w:marRight w:val="0"/>
                      <w:marTop w:val="60"/>
                      <w:marBottom w:val="0"/>
                      <w:divBdr>
                        <w:top w:val="single" w:sz="6" w:space="0" w:color="B9DAF7"/>
                        <w:left w:val="single" w:sz="6" w:space="0" w:color="B9DAF7"/>
                        <w:bottom w:val="single" w:sz="6" w:space="0" w:color="B9DAF7"/>
                        <w:right w:val="single" w:sz="6" w:space="0" w:color="B9DAF7"/>
                      </w:divBdr>
                      <w:divsChild>
                        <w:div w:id="207978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89828">
                              <w:marLeft w:val="0"/>
                              <w:marRight w:val="0"/>
                              <w:marTop w:val="30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789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9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89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89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789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898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789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7898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898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789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89838">
                                                  <w:marLeft w:val="210"/>
                                                  <w:marRight w:val="2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9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7898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97898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89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9789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789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978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9789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97898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97898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9789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797898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97898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79789830">
                                                  <w:marLeft w:val="210"/>
                                                  <w:marRight w:val="21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7978984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97898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s.ustc.edu.cn/pub/Editor/file/20141231/20141231071311051105.pd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meraldgrouppublishing.com/products/journals/editorial_team.htm?id=jmp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</TotalTime>
  <Pages>1</Pages>
  <Words>158</Words>
  <Characters>902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学 术 报 告</dc:title>
  <dc:subject/>
  <dc:creator>JH-105</dc:creator>
  <cp:keywords/>
  <dc:description/>
  <cp:lastModifiedBy>hp</cp:lastModifiedBy>
  <cp:revision>2</cp:revision>
  <dcterms:created xsi:type="dcterms:W3CDTF">2015-06-11T02:53:00Z</dcterms:created>
  <dcterms:modified xsi:type="dcterms:W3CDTF">2015-06-11T02:53:00Z</dcterms:modified>
</cp:coreProperties>
</file>