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43CF" w:rsidRDefault="007F30B3" w:rsidP="007F30B3">
      <w:pPr>
        <w:widowControl/>
        <w:spacing w:line="280" w:lineRule="atLeast"/>
        <w:rPr>
          <w:rFonts w:ascii="黑体" w:eastAsia="黑体" w:hAnsi="黑体" w:cs="黑体"/>
          <w:b/>
          <w:bCs/>
          <w:color w:val="0D0D0D" w:themeColor="text1" w:themeTint="F2"/>
          <w:kern w:val="0"/>
          <w:sz w:val="44"/>
          <w:szCs w:val="44"/>
        </w:rPr>
      </w:pPr>
      <w:r>
        <w:rPr>
          <w:rFonts w:ascii="黑体" w:eastAsia="黑体" w:hAnsi="黑体" w:cs="黑体" w:hint="eastAsia"/>
          <w:b/>
          <w:bCs/>
          <w:color w:val="0D0D0D" w:themeColor="text1" w:themeTint="F2"/>
          <w:kern w:val="0"/>
          <w:sz w:val="28"/>
          <w:szCs w:val="28"/>
        </w:rPr>
        <w:t xml:space="preserve">                 </w:t>
      </w:r>
      <w:r w:rsidR="001D5BE9">
        <w:rPr>
          <w:rFonts w:ascii="黑体" w:eastAsia="黑体" w:hAnsi="黑体" w:cs="黑体" w:hint="eastAsia"/>
          <w:b/>
          <w:bCs/>
          <w:color w:val="0D0D0D" w:themeColor="text1" w:themeTint="F2"/>
          <w:kern w:val="0"/>
          <w:sz w:val="44"/>
          <w:szCs w:val="44"/>
        </w:rPr>
        <w:t>中共南京航空航天大学</w:t>
      </w:r>
      <w:r w:rsidR="007443CF">
        <w:rPr>
          <w:rFonts w:ascii="黑体" w:eastAsia="黑体" w:hAnsi="黑体" w:cs="黑体" w:hint="eastAsia"/>
          <w:b/>
          <w:bCs/>
          <w:color w:val="0D0D0D" w:themeColor="text1" w:themeTint="F2"/>
          <w:kern w:val="0"/>
          <w:sz w:val="44"/>
          <w:szCs w:val="44"/>
        </w:rPr>
        <w:t>经济与管理学院</w:t>
      </w:r>
      <w:r w:rsidR="001D5BE9">
        <w:rPr>
          <w:rFonts w:ascii="黑体" w:eastAsia="黑体" w:hAnsi="黑体" w:cs="黑体" w:hint="eastAsia"/>
          <w:b/>
          <w:bCs/>
          <w:color w:val="0D0D0D" w:themeColor="text1" w:themeTint="F2"/>
          <w:kern w:val="0"/>
          <w:sz w:val="44"/>
          <w:szCs w:val="44"/>
        </w:rPr>
        <w:t>委员会</w:t>
      </w:r>
    </w:p>
    <w:p w:rsidR="00331038" w:rsidRDefault="001D5BE9">
      <w:pPr>
        <w:widowControl/>
        <w:spacing w:line="280" w:lineRule="atLeast"/>
        <w:jc w:val="center"/>
        <w:rPr>
          <w:rFonts w:ascii="黑体" w:eastAsia="黑体" w:hAnsi="黑体" w:cs="黑体"/>
          <w:b/>
          <w:bCs/>
          <w:color w:val="0D0D0D" w:themeColor="text1" w:themeTint="F2"/>
          <w:kern w:val="0"/>
          <w:sz w:val="28"/>
          <w:szCs w:val="28"/>
        </w:rPr>
      </w:pPr>
      <w:r>
        <w:rPr>
          <w:rFonts w:ascii="黑体" w:eastAsia="黑体" w:hAnsi="黑体" w:cs="黑体" w:hint="eastAsia"/>
          <w:b/>
          <w:bCs/>
          <w:color w:val="0D0D0D" w:themeColor="text1" w:themeTint="F2"/>
          <w:kern w:val="0"/>
          <w:sz w:val="44"/>
          <w:szCs w:val="44"/>
        </w:rPr>
        <w:t>院级党</w:t>
      </w:r>
      <w:r w:rsidR="00297FF6">
        <w:rPr>
          <w:rFonts w:ascii="黑体" w:eastAsia="黑体" w:hAnsi="黑体" w:cs="黑体" w:hint="eastAsia"/>
          <w:b/>
          <w:bCs/>
          <w:color w:val="0D0D0D" w:themeColor="text1" w:themeTint="F2"/>
          <w:kern w:val="0"/>
          <w:sz w:val="44"/>
          <w:szCs w:val="44"/>
        </w:rPr>
        <w:t>支部</w:t>
      </w:r>
      <w:r>
        <w:rPr>
          <w:rFonts w:ascii="黑体" w:eastAsia="黑体" w:hAnsi="黑体" w:cs="黑体" w:hint="eastAsia"/>
          <w:b/>
          <w:bCs/>
          <w:color w:val="0D0D0D" w:themeColor="text1" w:themeTint="F2"/>
          <w:kern w:val="0"/>
          <w:sz w:val="44"/>
          <w:szCs w:val="44"/>
        </w:rPr>
        <w:t>书记党建工作</w:t>
      </w:r>
      <w:r w:rsidR="00B6675E">
        <w:rPr>
          <w:rFonts w:ascii="黑体" w:eastAsia="黑体" w:hAnsi="黑体" w:cs="黑体" w:hint="eastAsia"/>
          <w:b/>
          <w:bCs/>
          <w:color w:val="0D0D0D" w:themeColor="text1" w:themeTint="F2"/>
          <w:kern w:val="0"/>
          <w:sz w:val="44"/>
          <w:szCs w:val="44"/>
        </w:rPr>
        <w:t>任务</w:t>
      </w:r>
      <w:r>
        <w:rPr>
          <w:rFonts w:ascii="黑体" w:eastAsia="黑体" w:hAnsi="黑体" w:cs="黑体" w:hint="eastAsia"/>
          <w:b/>
          <w:bCs/>
          <w:color w:val="0D0D0D" w:themeColor="text1" w:themeTint="F2"/>
          <w:kern w:val="0"/>
          <w:sz w:val="44"/>
          <w:szCs w:val="44"/>
        </w:rPr>
        <w:t>清单</w:t>
      </w:r>
    </w:p>
    <w:p w:rsidR="00331038" w:rsidRDefault="00331038">
      <w:pPr>
        <w:widowControl/>
        <w:spacing w:line="280" w:lineRule="atLeast"/>
        <w:jc w:val="center"/>
        <w:rPr>
          <w:rFonts w:ascii="宋体" w:eastAsia="宋体" w:hAnsi="宋体" w:cs="宋体"/>
          <w:b/>
          <w:bCs/>
          <w:color w:val="0D0D0D" w:themeColor="text1" w:themeTint="F2"/>
          <w:kern w:val="0"/>
          <w:sz w:val="23"/>
          <w:szCs w:val="23"/>
        </w:rPr>
      </w:pPr>
    </w:p>
    <w:tbl>
      <w:tblPr>
        <w:tblW w:w="14681" w:type="dxa"/>
        <w:jc w:val="center"/>
        <w:tblInd w:w="-337" w:type="dxa"/>
        <w:tblBorders>
          <w:insideH w:val="outset" w:sz="6" w:space="0" w:color="auto"/>
          <w:insideV w:val="outset" w:sz="6" w:space="0" w:color="auto"/>
        </w:tblBorders>
        <w:tblLayout w:type="fixed"/>
        <w:tblCellMar>
          <w:left w:w="0" w:type="dxa"/>
          <w:right w:w="0" w:type="dxa"/>
        </w:tblCellMar>
        <w:tblLook w:val="04A0"/>
      </w:tblPr>
      <w:tblGrid>
        <w:gridCol w:w="1272"/>
        <w:gridCol w:w="1361"/>
        <w:gridCol w:w="6662"/>
        <w:gridCol w:w="2693"/>
        <w:gridCol w:w="2693"/>
      </w:tblGrid>
      <w:tr w:rsidR="003E0DBE" w:rsidTr="00B36E81">
        <w:trPr>
          <w:trHeight w:val="489"/>
          <w:jc w:val="center"/>
        </w:trPr>
        <w:tc>
          <w:tcPr>
            <w:tcW w:w="1272" w:type="dxa"/>
            <w:vMerge w:val="restart"/>
            <w:tcBorders>
              <w:top w:val="single" w:sz="8" w:space="0" w:color="auto"/>
              <w:left w:val="single" w:sz="8" w:space="0" w:color="auto"/>
              <w:right w:val="single" w:sz="8" w:space="0" w:color="auto"/>
            </w:tcBorders>
            <w:shd w:val="clear" w:color="auto" w:fill="auto"/>
            <w:tcMar>
              <w:left w:w="108" w:type="dxa"/>
              <w:right w:w="108" w:type="dxa"/>
            </w:tcMar>
            <w:vAlign w:val="center"/>
          </w:tcPr>
          <w:p w:rsidR="003E0DBE" w:rsidRDefault="003E0DBE">
            <w:pPr>
              <w:widowControl/>
              <w:spacing w:line="320" w:lineRule="exact"/>
              <w:jc w:val="center"/>
              <w:rPr>
                <w:rFonts w:ascii="黑体" w:eastAsia="黑体" w:hAnsi="黑体" w:cs="黑体"/>
                <w:b/>
                <w:bCs/>
                <w:color w:val="0D0D0D" w:themeColor="text1" w:themeTint="F2"/>
                <w:kern w:val="0"/>
                <w:sz w:val="24"/>
              </w:rPr>
            </w:pPr>
            <w:r>
              <w:rPr>
                <w:rFonts w:ascii="黑体" w:eastAsia="黑体" w:hAnsi="黑体" w:cs="黑体" w:hint="eastAsia"/>
                <w:b/>
                <w:bCs/>
                <w:color w:val="0D0D0D" w:themeColor="text1" w:themeTint="F2"/>
                <w:kern w:val="0"/>
                <w:sz w:val="24"/>
              </w:rPr>
              <w:t>项目</w:t>
            </w:r>
          </w:p>
        </w:tc>
        <w:tc>
          <w:tcPr>
            <w:tcW w:w="1361" w:type="dxa"/>
            <w:vMerge w:val="restart"/>
            <w:tcBorders>
              <w:top w:val="single" w:sz="8" w:space="0" w:color="auto"/>
              <w:left w:val="single" w:sz="4" w:space="0" w:color="ECE9D8"/>
              <w:right w:val="single" w:sz="8" w:space="0" w:color="auto"/>
            </w:tcBorders>
            <w:shd w:val="clear" w:color="auto" w:fill="auto"/>
            <w:tcMar>
              <w:left w:w="108" w:type="dxa"/>
              <w:right w:w="108" w:type="dxa"/>
            </w:tcMar>
            <w:vAlign w:val="center"/>
          </w:tcPr>
          <w:p w:rsidR="003E0DBE" w:rsidRDefault="003E0DBE">
            <w:pPr>
              <w:widowControl/>
              <w:spacing w:line="320" w:lineRule="exact"/>
              <w:jc w:val="center"/>
              <w:rPr>
                <w:rFonts w:ascii="黑体" w:eastAsia="黑体" w:hAnsi="黑体" w:cs="黑体"/>
                <w:b/>
                <w:bCs/>
                <w:color w:val="0D0D0D" w:themeColor="text1" w:themeTint="F2"/>
                <w:kern w:val="0"/>
                <w:sz w:val="24"/>
              </w:rPr>
            </w:pPr>
            <w:r>
              <w:rPr>
                <w:rFonts w:ascii="黑体" w:eastAsia="黑体" w:hAnsi="黑体" w:cs="黑体" w:hint="eastAsia"/>
                <w:b/>
                <w:bCs/>
                <w:color w:val="0D0D0D" w:themeColor="text1" w:themeTint="F2"/>
                <w:kern w:val="0"/>
                <w:sz w:val="24"/>
              </w:rPr>
              <w:t>子项目</w:t>
            </w:r>
          </w:p>
        </w:tc>
        <w:tc>
          <w:tcPr>
            <w:tcW w:w="6662" w:type="dxa"/>
            <w:vMerge w:val="restart"/>
            <w:tcBorders>
              <w:top w:val="single" w:sz="8" w:space="0" w:color="auto"/>
              <w:left w:val="single" w:sz="4" w:space="0" w:color="ECE9D8"/>
              <w:right w:val="single" w:sz="4" w:space="0" w:color="auto"/>
            </w:tcBorders>
            <w:shd w:val="clear" w:color="auto" w:fill="auto"/>
            <w:tcMar>
              <w:left w:w="108" w:type="dxa"/>
              <w:right w:w="108" w:type="dxa"/>
            </w:tcMar>
            <w:vAlign w:val="center"/>
          </w:tcPr>
          <w:p w:rsidR="003E0DBE" w:rsidRDefault="00B6675E">
            <w:pPr>
              <w:widowControl/>
              <w:spacing w:line="320" w:lineRule="exact"/>
              <w:jc w:val="center"/>
              <w:rPr>
                <w:rFonts w:ascii="黑体" w:eastAsia="黑体" w:hAnsi="黑体" w:cs="黑体"/>
                <w:b/>
                <w:bCs/>
                <w:color w:val="0D0D0D" w:themeColor="text1" w:themeTint="F2"/>
                <w:kern w:val="0"/>
                <w:sz w:val="24"/>
              </w:rPr>
            </w:pPr>
            <w:r>
              <w:rPr>
                <w:rFonts w:ascii="黑体" w:eastAsia="黑体" w:hAnsi="黑体" w:cs="黑体" w:hint="eastAsia"/>
                <w:b/>
                <w:bCs/>
                <w:color w:val="0D0D0D" w:themeColor="text1" w:themeTint="F2"/>
                <w:kern w:val="0"/>
                <w:sz w:val="24"/>
              </w:rPr>
              <w:t>任务</w:t>
            </w:r>
            <w:r w:rsidR="003E0DBE">
              <w:rPr>
                <w:rFonts w:ascii="黑体" w:eastAsia="黑体" w:hAnsi="黑体" w:cs="黑体" w:hint="eastAsia"/>
                <w:b/>
                <w:bCs/>
                <w:color w:val="0D0D0D" w:themeColor="text1" w:themeTint="F2"/>
                <w:kern w:val="0"/>
                <w:sz w:val="24"/>
              </w:rPr>
              <w:t>清单</w:t>
            </w:r>
          </w:p>
        </w:tc>
        <w:tc>
          <w:tcPr>
            <w:tcW w:w="5386" w:type="dxa"/>
            <w:gridSpan w:val="2"/>
            <w:tcBorders>
              <w:top w:val="single" w:sz="8"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3E0DBE" w:rsidRDefault="003E0DBE">
            <w:pPr>
              <w:widowControl/>
              <w:spacing w:line="320" w:lineRule="exact"/>
              <w:jc w:val="center"/>
              <w:rPr>
                <w:rFonts w:ascii="黑体" w:eastAsia="黑体" w:hAnsi="黑体" w:cs="黑体"/>
                <w:b/>
                <w:bCs/>
                <w:color w:val="0D0D0D" w:themeColor="text1" w:themeTint="F2"/>
                <w:kern w:val="0"/>
                <w:sz w:val="24"/>
              </w:rPr>
            </w:pPr>
            <w:r>
              <w:rPr>
                <w:rFonts w:ascii="黑体" w:eastAsia="黑体" w:hAnsi="黑体" w:cs="黑体" w:hint="eastAsia"/>
                <w:b/>
                <w:bCs/>
                <w:color w:val="0D0D0D" w:themeColor="text1" w:themeTint="F2"/>
                <w:kern w:val="0"/>
                <w:sz w:val="24"/>
              </w:rPr>
              <w:t>支撑材料和工作台账</w:t>
            </w:r>
          </w:p>
        </w:tc>
      </w:tr>
      <w:tr w:rsidR="003E0DBE" w:rsidTr="000904B5">
        <w:trPr>
          <w:trHeight w:val="489"/>
          <w:jc w:val="center"/>
        </w:trPr>
        <w:tc>
          <w:tcPr>
            <w:tcW w:w="1272" w:type="dxa"/>
            <w:vMerge/>
            <w:tcBorders>
              <w:left w:val="single" w:sz="8" w:space="0" w:color="auto"/>
              <w:bottom w:val="single" w:sz="8" w:space="0" w:color="auto"/>
              <w:right w:val="single" w:sz="8" w:space="0" w:color="auto"/>
            </w:tcBorders>
            <w:shd w:val="clear" w:color="auto" w:fill="auto"/>
            <w:tcMar>
              <w:left w:w="108" w:type="dxa"/>
              <w:right w:w="108" w:type="dxa"/>
            </w:tcMar>
            <w:vAlign w:val="center"/>
          </w:tcPr>
          <w:p w:rsidR="003E0DBE" w:rsidRDefault="003E0DBE">
            <w:pPr>
              <w:widowControl/>
              <w:spacing w:line="320" w:lineRule="exact"/>
              <w:jc w:val="center"/>
              <w:rPr>
                <w:rFonts w:ascii="黑体" w:eastAsia="黑体" w:hAnsi="黑体" w:cs="黑体"/>
                <w:b/>
                <w:bCs/>
                <w:color w:val="0D0D0D" w:themeColor="text1" w:themeTint="F2"/>
                <w:kern w:val="0"/>
                <w:sz w:val="24"/>
              </w:rPr>
            </w:pPr>
          </w:p>
        </w:tc>
        <w:tc>
          <w:tcPr>
            <w:tcW w:w="1361" w:type="dxa"/>
            <w:vMerge/>
            <w:tcBorders>
              <w:left w:val="single" w:sz="4" w:space="0" w:color="ECE9D8"/>
              <w:bottom w:val="single" w:sz="8" w:space="0" w:color="auto"/>
              <w:right w:val="single" w:sz="8" w:space="0" w:color="auto"/>
            </w:tcBorders>
            <w:shd w:val="clear" w:color="auto" w:fill="auto"/>
            <w:tcMar>
              <w:left w:w="108" w:type="dxa"/>
              <w:right w:w="108" w:type="dxa"/>
            </w:tcMar>
            <w:vAlign w:val="center"/>
          </w:tcPr>
          <w:p w:rsidR="003E0DBE" w:rsidRDefault="003E0DBE">
            <w:pPr>
              <w:widowControl/>
              <w:spacing w:line="320" w:lineRule="exact"/>
              <w:jc w:val="center"/>
              <w:rPr>
                <w:rFonts w:ascii="黑体" w:eastAsia="黑体" w:hAnsi="黑体" w:cs="黑体"/>
                <w:b/>
                <w:bCs/>
                <w:color w:val="0D0D0D" w:themeColor="text1" w:themeTint="F2"/>
                <w:kern w:val="0"/>
                <w:sz w:val="24"/>
              </w:rPr>
            </w:pPr>
          </w:p>
        </w:tc>
        <w:tc>
          <w:tcPr>
            <w:tcW w:w="6662" w:type="dxa"/>
            <w:vMerge/>
            <w:tcBorders>
              <w:left w:val="single" w:sz="4" w:space="0" w:color="ECE9D8"/>
              <w:bottom w:val="single" w:sz="8" w:space="0" w:color="auto"/>
              <w:right w:val="single" w:sz="4" w:space="0" w:color="auto"/>
            </w:tcBorders>
            <w:shd w:val="clear" w:color="auto" w:fill="auto"/>
            <w:tcMar>
              <w:left w:w="108" w:type="dxa"/>
              <w:right w:w="108" w:type="dxa"/>
            </w:tcMar>
            <w:vAlign w:val="center"/>
          </w:tcPr>
          <w:p w:rsidR="003E0DBE" w:rsidRDefault="003E0DBE">
            <w:pPr>
              <w:widowControl/>
              <w:spacing w:line="320" w:lineRule="exact"/>
              <w:jc w:val="center"/>
              <w:rPr>
                <w:rFonts w:ascii="黑体" w:eastAsia="黑体" w:hAnsi="黑体" w:cs="黑体"/>
                <w:b/>
                <w:bCs/>
                <w:color w:val="0D0D0D" w:themeColor="text1" w:themeTint="F2"/>
                <w:kern w:val="0"/>
                <w:sz w:val="24"/>
              </w:rPr>
            </w:pPr>
          </w:p>
        </w:tc>
        <w:tc>
          <w:tcPr>
            <w:tcW w:w="2693" w:type="dxa"/>
            <w:tcBorders>
              <w:top w:val="single" w:sz="8"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3E0DBE" w:rsidRDefault="003E0DBE">
            <w:pPr>
              <w:widowControl/>
              <w:spacing w:line="320" w:lineRule="exact"/>
              <w:jc w:val="center"/>
              <w:rPr>
                <w:rFonts w:ascii="黑体" w:eastAsia="黑体" w:hAnsi="黑体" w:cs="黑体"/>
                <w:b/>
                <w:bCs/>
                <w:color w:val="0D0D0D" w:themeColor="text1" w:themeTint="F2"/>
                <w:kern w:val="0"/>
                <w:sz w:val="24"/>
              </w:rPr>
            </w:pPr>
            <w:r>
              <w:rPr>
                <w:rFonts w:ascii="黑体" w:eastAsia="黑体" w:hAnsi="黑体" w:cs="黑体" w:hint="eastAsia"/>
                <w:b/>
                <w:bCs/>
                <w:color w:val="0D0D0D" w:themeColor="text1" w:themeTint="F2"/>
                <w:kern w:val="0"/>
                <w:sz w:val="24"/>
              </w:rPr>
              <w:t>学院党委</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center"/>
          </w:tcPr>
          <w:p w:rsidR="003E0DBE" w:rsidRDefault="003E0DBE">
            <w:pPr>
              <w:widowControl/>
              <w:spacing w:line="320" w:lineRule="exact"/>
              <w:jc w:val="center"/>
              <w:rPr>
                <w:rFonts w:ascii="黑体" w:eastAsia="黑体" w:hAnsi="黑体" w:cs="黑体"/>
                <w:b/>
                <w:bCs/>
                <w:color w:val="0D0D0D" w:themeColor="text1" w:themeTint="F2"/>
                <w:kern w:val="0"/>
                <w:sz w:val="24"/>
              </w:rPr>
            </w:pPr>
            <w:r>
              <w:rPr>
                <w:rFonts w:ascii="黑体" w:eastAsia="黑体" w:hAnsi="黑体" w:cs="黑体" w:hint="eastAsia"/>
                <w:b/>
                <w:bCs/>
                <w:color w:val="0D0D0D" w:themeColor="text1" w:themeTint="F2"/>
                <w:kern w:val="0"/>
                <w:sz w:val="24"/>
              </w:rPr>
              <w:t>基层党支部</w:t>
            </w:r>
          </w:p>
        </w:tc>
      </w:tr>
      <w:tr w:rsidR="00494728" w:rsidTr="00B26A64">
        <w:trPr>
          <w:trHeight w:val="1109"/>
          <w:jc w:val="center"/>
        </w:trPr>
        <w:tc>
          <w:tcPr>
            <w:tcW w:w="1272" w:type="dxa"/>
            <w:vMerge w:val="restart"/>
            <w:tcBorders>
              <w:top w:val="single" w:sz="8" w:space="0" w:color="auto"/>
              <w:left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jc w:val="center"/>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组织领导</w:t>
            </w:r>
          </w:p>
        </w:tc>
        <w:tc>
          <w:tcPr>
            <w:tcW w:w="1361" w:type="dxa"/>
            <w:tcBorders>
              <w:top w:val="single" w:sz="8" w:space="0" w:color="auto"/>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1.工作谋划</w:t>
            </w:r>
          </w:p>
        </w:tc>
        <w:tc>
          <w:tcPr>
            <w:tcW w:w="6662" w:type="dxa"/>
            <w:tcBorders>
              <w:top w:val="single" w:sz="8" w:space="0" w:color="auto"/>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1.学习贯彻上级党组织相关精神和工作部署，</w:t>
            </w:r>
            <w:r w:rsidRPr="00B6675E">
              <w:rPr>
                <w:rFonts w:asciiTheme="minorEastAsia" w:hAnsiTheme="minorEastAsia" w:cstheme="minorEastAsia" w:hint="eastAsia"/>
                <w:color w:val="000000" w:themeColor="text1"/>
                <w:kern w:val="0"/>
                <w:szCs w:val="21"/>
              </w:rPr>
              <w:t>紧扣立德树人（人才培养）根本任务，以及本单位教学科研、学科建设、管理服务等中心工作需要，</w:t>
            </w:r>
            <w:r>
              <w:rPr>
                <w:rFonts w:asciiTheme="minorEastAsia" w:hAnsiTheme="minorEastAsia" w:cstheme="minorEastAsia" w:hint="eastAsia"/>
                <w:color w:val="0D0D0D" w:themeColor="text1" w:themeTint="F2"/>
                <w:kern w:val="0"/>
                <w:szCs w:val="21"/>
              </w:rPr>
              <w:t>研究制定年度工作计划。在</w:t>
            </w:r>
            <w:r w:rsidR="00B6675E">
              <w:rPr>
                <w:rFonts w:asciiTheme="minorEastAsia" w:hAnsiTheme="minorEastAsia" w:cstheme="minorEastAsia" w:hint="eastAsia"/>
                <w:color w:val="0D0D0D" w:themeColor="text1" w:themeTint="F2"/>
                <w:kern w:val="0"/>
                <w:szCs w:val="21"/>
              </w:rPr>
              <w:t>支部</w:t>
            </w:r>
            <w:r>
              <w:rPr>
                <w:rFonts w:asciiTheme="minorEastAsia" w:hAnsiTheme="minorEastAsia" w:cstheme="minorEastAsia" w:hint="eastAsia"/>
                <w:color w:val="0D0D0D" w:themeColor="text1" w:themeTint="F2"/>
                <w:kern w:val="0"/>
                <w:szCs w:val="21"/>
              </w:rPr>
              <w:t>大会上，专题部署</w:t>
            </w:r>
            <w:r w:rsidR="00B6675E">
              <w:rPr>
                <w:rFonts w:asciiTheme="minorEastAsia" w:hAnsiTheme="minorEastAsia" w:cstheme="minorEastAsia" w:hint="eastAsia"/>
                <w:color w:val="0D0D0D" w:themeColor="text1" w:themeTint="F2"/>
                <w:kern w:val="0"/>
                <w:szCs w:val="21"/>
              </w:rPr>
              <w:t>支部</w:t>
            </w:r>
            <w:r>
              <w:rPr>
                <w:rFonts w:asciiTheme="minorEastAsia" w:hAnsiTheme="minorEastAsia" w:cstheme="minorEastAsia" w:hint="eastAsia"/>
                <w:color w:val="0D0D0D" w:themeColor="text1" w:themeTint="F2"/>
                <w:kern w:val="0"/>
                <w:szCs w:val="21"/>
              </w:rPr>
              <w:t>党建工作。</w:t>
            </w:r>
          </w:p>
          <w:p w:rsidR="00494728" w:rsidRDefault="00494728" w:rsidP="00B6675E">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2.定期召开</w:t>
            </w:r>
            <w:r w:rsidR="00B6675E">
              <w:rPr>
                <w:rFonts w:asciiTheme="minorEastAsia" w:hAnsiTheme="minorEastAsia" w:cstheme="minorEastAsia" w:hint="eastAsia"/>
                <w:color w:val="0D0D0D" w:themeColor="text1" w:themeTint="F2"/>
                <w:kern w:val="0"/>
                <w:szCs w:val="21"/>
              </w:rPr>
              <w:t>支委会</w:t>
            </w:r>
            <w:r>
              <w:rPr>
                <w:rFonts w:asciiTheme="minorEastAsia" w:hAnsiTheme="minorEastAsia" w:cstheme="minorEastAsia" w:hint="eastAsia"/>
                <w:color w:val="0D0D0D" w:themeColor="text1" w:themeTint="F2"/>
                <w:kern w:val="0"/>
                <w:szCs w:val="21"/>
              </w:rPr>
              <w:t>，专题研究党建工作，解决党建工作中的热点和难点问题。</w:t>
            </w:r>
          </w:p>
        </w:tc>
        <w:tc>
          <w:tcPr>
            <w:tcW w:w="2693" w:type="dxa"/>
            <w:tcBorders>
              <w:top w:val="single" w:sz="8"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Pr="007443CF" w:rsidRDefault="00494728" w:rsidP="00B26A64">
            <w:pPr>
              <w:widowControl/>
              <w:spacing w:line="320" w:lineRule="exact"/>
              <w:jc w:val="center"/>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1.院级党组织年度党建工作计划。</w:t>
            </w:r>
          </w:p>
          <w:p w:rsidR="00494728" w:rsidRPr="007443CF" w:rsidRDefault="00F8190E" w:rsidP="00B26A64">
            <w:pPr>
              <w:widowControl/>
              <w:spacing w:line="320" w:lineRule="exact"/>
              <w:jc w:val="center"/>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2.党委会工作纪要</w:t>
            </w:r>
            <w:r w:rsidR="00494728" w:rsidRPr="007443CF">
              <w:rPr>
                <w:rFonts w:asciiTheme="minorEastAsia" w:hAnsiTheme="minorEastAsia" w:cstheme="minorEastAsia" w:hint="eastAsia"/>
                <w:color w:val="0D0D0D" w:themeColor="text1" w:themeTint="F2"/>
                <w:kern w:val="0"/>
                <w:szCs w:val="21"/>
              </w:rPr>
              <w:t>。</w:t>
            </w:r>
          </w:p>
        </w:tc>
        <w:tc>
          <w:tcPr>
            <w:tcW w:w="2693" w:type="dxa"/>
            <w:tcBorders>
              <w:top w:val="single" w:sz="8" w:space="0" w:color="auto"/>
              <w:left w:val="single" w:sz="4" w:space="0" w:color="auto"/>
              <w:bottom w:val="single" w:sz="8" w:space="0" w:color="auto"/>
              <w:right w:val="single" w:sz="8" w:space="0" w:color="auto"/>
            </w:tcBorders>
            <w:vAlign w:val="center"/>
          </w:tcPr>
          <w:p w:rsidR="00494728" w:rsidRDefault="00494728" w:rsidP="00B26A64">
            <w:pPr>
              <w:widowControl/>
              <w:spacing w:line="320" w:lineRule="exact"/>
              <w:jc w:val="center"/>
              <w:rPr>
                <w:rFonts w:asciiTheme="minorEastAsia" w:hAnsiTheme="minorEastAsia" w:cstheme="minorEastAsia"/>
                <w:color w:val="0D0D0D" w:themeColor="text1" w:themeTint="F2"/>
                <w:kern w:val="0"/>
                <w:szCs w:val="21"/>
              </w:rPr>
            </w:pPr>
          </w:p>
          <w:p w:rsidR="00B26A64" w:rsidRDefault="00B26A64" w:rsidP="00B26A64">
            <w:pPr>
              <w:widowControl/>
              <w:spacing w:line="320" w:lineRule="exact"/>
              <w:jc w:val="center"/>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1.支部党建工作计划</w:t>
            </w:r>
          </w:p>
          <w:p w:rsidR="00B26A64" w:rsidRDefault="00B26A64" w:rsidP="00B26A64">
            <w:pPr>
              <w:widowControl/>
              <w:spacing w:line="320" w:lineRule="exact"/>
              <w:jc w:val="center"/>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2.支部工作纪要</w:t>
            </w:r>
          </w:p>
        </w:tc>
      </w:tr>
      <w:tr w:rsidR="00494728" w:rsidTr="00B26A64">
        <w:trPr>
          <w:trHeight w:val="489"/>
          <w:jc w:val="center"/>
        </w:trPr>
        <w:tc>
          <w:tcPr>
            <w:tcW w:w="1272" w:type="dxa"/>
            <w:vMerge/>
            <w:tcBorders>
              <w:left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1361" w:type="dxa"/>
            <w:tcBorders>
              <w:top w:val="single" w:sz="8" w:space="0" w:color="auto"/>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2.工作机制</w:t>
            </w:r>
          </w:p>
        </w:tc>
        <w:tc>
          <w:tcPr>
            <w:tcW w:w="6662" w:type="dxa"/>
            <w:tcBorders>
              <w:top w:val="single" w:sz="8" w:space="0" w:color="auto"/>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B6675E" w:rsidP="00B6675E">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w:t>
            </w:r>
            <w:r w:rsidR="00494728">
              <w:rPr>
                <w:rFonts w:asciiTheme="minorEastAsia" w:hAnsiTheme="minorEastAsia" w:cstheme="minorEastAsia" w:hint="eastAsia"/>
                <w:color w:val="0D0D0D" w:themeColor="text1" w:themeTint="F2"/>
                <w:kern w:val="0"/>
                <w:szCs w:val="21"/>
              </w:rPr>
              <w:t>.</w:t>
            </w:r>
            <w:r w:rsidDel="00B6675E">
              <w:rPr>
                <w:rFonts w:asciiTheme="minorEastAsia" w:hAnsiTheme="minorEastAsia" w:cstheme="minorEastAsia" w:hint="eastAsia"/>
                <w:color w:val="0D0D0D" w:themeColor="text1" w:themeTint="F2"/>
                <w:kern w:val="0"/>
                <w:szCs w:val="21"/>
              </w:rPr>
              <w:t xml:space="preserve"> </w:t>
            </w:r>
          </w:p>
          <w:p w:rsidR="00B6675E" w:rsidRDefault="00B6675E" w:rsidP="00B6675E">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1.支部书记要</w:t>
            </w:r>
            <w:r w:rsidR="007F65E7">
              <w:rPr>
                <w:rFonts w:asciiTheme="minorEastAsia" w:hAnsiTheme="minorEastAsia" w:cstheme="minorEastAsia" w:hint="eastAsia"/>
                <w:color w:val="0D0D0D" w:themeColor="text1" w:themeTint="F2"/>
                <w:kern w:val="0"/>
                <w:szCs w:val="21"/>
              </w:rPr>
              <w:t>通知并</w:t>
            </w:r>
            <w:r>
              <w:rPr>
                <w:rFonts w:asciiTheme="minorEastAsia" w:hAnsiTheme="minorEastAsia" w:cstheme="minorEastAsia" w:hint="eastAsia"/>
                <w:color w:val="0D0D0D" w:themeColor="text1" w:themeTint="F2"/>
                <w:kern w:val="0"/>
                <w:szCs w:val="21"/>
              </w:rPr>
              <w:t>督促学院班子成员参加支部活动。</w:t>
            </w:r>
          </w:p>
        </w:tc>
        <w:tc>
          <w:tcPr>
            <w:tcW w:w="2693" w:type="dxa"/>
            <w:tcBorders>
              <w:top w:val="single" w:sz="8"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Pr="007443CF" w:rsidRDefault="00494728" w:rsidP="00B26A64">
            <w:pPr>
              <w:widowControl/>
              <w:spacing w:line="320" w:lineRule="exact"/>
              <w:jc w:val="center"/>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1.</w:t>
            </w:r>
            <w:r w:rsidR="00F8190E" w:rsidRPr="007443CF">
              <w:rPr>
                <w:rFonts w:asciiTheme="minorEastAsia" w:hAnsiTheme="minorEastAsia" w:cstheme="minorEastAsia" w:hint="eastAsia"/>
                <w:color w:val="0D0D0D" w:themeColor="text1" w:themeTint="F2"/>
                <w:kern w:val="0"/>
                <w:szCs w:val="21"/>
              </w:rPr>
              <w:t>班子成员联系（分管）基层党支部党建工作网络表</w:t>
            </w:r>
            <w:r w:rsidRPr="007443CF">
              <w:rPr>
                <w:rFonts w:asciiTheme="minorEastAsia" w:hAnsiTheme="minorEastAsia" w:cstheme="minorEastAsia" w:hint="eastAsia"/>
                <w:color w:val="0D0D0D" w:themeColor="text1" w:themeTint="F2"/>
                <w:kern w:val="0"/>
                <w:szCs w:val="21"/>
              </w:rPr>
              <w:t>。</w:t>
            </w:r>
          </w:p>
          <w:p w:rsidR="004A1EBD" w:rsidRPr="007443CF" w:rsidRDefault="00F8190E" w:rsidP="004A1EBD">
            <w:pPr>
              <w:widowControl/>
              <w:spacing w:line="320" w:lineRule="exact"/>
              <w:jc w:val="center"/>
              <w:rPr>
                <w:rFonts w:ascii="宋体" w:eastAsia="宋体" w:hAnsi="宋体" w:cs="宋体"/>
                <w:szCs w:val="21"/>
              </w:rPr>
            </w:pPr>
            <w:r w:rsidRPr="007443CF">
              <w:rPr>
                <w:rFonts w:asciiTheme="minorEastAsia" w:hAnsiTheme="minorEastAsia" w:cstheme="minorEastAsia"/>
                <w:color w:val="0D0D0D" w:themeColor="text1" w:themeTint="F2"/>
                <w:kern w:val="0"/>
                <w:szCs w:val="21"/>
              </w:rPr>
              <w:t>2.班子成员参加基层党支部组织生活记录</w:t>
            </w:r>
            <w:r w:rsidR="00494728" w:rsidRPr="007443CF">
              <w:rPr>
                <w:rFonts w:asciiTheme="minorEastAsia" w:hAnsiTheme="minorEastAsia" w:cstheme="minorEastAsia" w:hint="eastAsia"/>
                <w:color w:val="0D0D0D" w:themeColor="text1" w:themeTint="F2"/>
                <w:kern w:val="0"/>
                <w:szCs w:val="21"/>
              </w:rPr>
              <w:t>。</w:t>
            </w:r>
          </w:p>
          <w:p w:rsidR="00494728" w:rsidRPr="007443CF" w:rsidRDefault="00F8190E" w:rsidP="004A1EBD">
            <w:pPr>
              <w:widowControl/>
              <w:spacing w:line="320" w:lineRule="exact"/>
              <w:jc w:val="center"/>
              <w:rPr>
                <w:rFonts w:asciiTheme="minorEastAsia" w:hAnsiTheme="minorEastAsia" w:cstheme="minorEastAsia"/>
                <w:color w:val="0D0D0D" w:themeColor="text1" w:themeTint="F2"/>
                <w:kern w:val="0"/>
                <w:szCs w:val="21"/>
              </w:rPr>
            </w:pPr>
            <w:r w:rsidRPr="007443CF">
              <w:rPr>
                <w:rFonts w:ascii="宋体" w:eastAsia="宋体" w:hAnsi="宋体" w:cs="宋体"/>
                <w:szCs w:val="21"/>
              </w:rPr>
              <w:t>3对基层党支部工作指导督促情况记录。</w:t>
            </w:r>
          </w:p>
        </w:tc>
        <w:tc>
          <w:tcPr>
            <w:tcW w:w="2693" w:type="dxa"/>
            <w:tcBorders>
              <w:top w:val="single" w:sz="8" w:space="0" w:color="auto"/>
              <w:left w:val="single" w:sz="4" w:space="0" w:color="auto"/>
              <w:bottom w:val="single" w:sz="8" w:space="0" w:color="auto"/>
              <w:right w:val="single" w:sz="8" w:space="0" w:color="auto"/>
            </w:tcBorders>
            <w:vAlign w:val="center"/>
          </w:tcPr>
          <w:p w:rsidR="00494728" w:rsidRDefault="00B6675E" w:rsidP="00B26A64">
            <w:pPr>
              <w:widowControl/>
              <w:spacing w:line="320" w:lineRule="exact"/>
              <w:jc w:val="center"/>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w:t>
            </w:r>
            <w:r w:rsidR="00B26A64">
              <w:rPr>
                <w:rFonts w:asciiTheme="minorEastAsia" w:hAnsiTheme="minorEastAsia" w:cstheme="minorEastAsia" w:hint="eastAsia"/>
                <w:color w:val="0D0D0D" w:themeColor="text1" w:themeTint="F2"/>
                <w:kern w:val="0"/>
                <w:szCs w:val="21"/>
              </w:rPr>
              <w:t>班子成员参加基层党支部组织生活记录</w:t>
            </w:r>
          </w:p>
        </w:tc>
      </w:tr>
      <w:tr w:rsidR="00494728" w:rsidTr="00B26A64">
        <w:trPr>
          <w:trHeight w:val="489"/>
          <w:jc w:val="center"/>
        </w:trPr>
        <w:tc>
          <w:tcPr>
            <w:tcW w:w="1272" w:type="dxa"/>
            <w:vMerge/>
            <w:tcBorders>
              <w:left w:val="single" w:sz="8" w:space="0" w:color="auto"/>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1361" w:type="dxa"/>
            <w:tcBorders>
              <w:top w:val="single" w:sz="8" w:space="0" w:color="auto"/>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3.工作落实</w:t>
            </w:r>
          </w:p>
        </w:tc>
        <w:tc>
          <w:tcPr>
            <w:tcW w:w="6662" w:type="dxa"/>
            <w:tcBorders>
              <w:top w:val="single" w:sz="8" w:space="0" w:color="auto"/>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1.定期开展</w:t>
            </w:r>
            <w:r w:rsidR="00B6675E">
              <w:rPr>
                <w:rFonts w:asciiTheme="minorEastAsia" w:hAnsiTheme="minorEastAsia" w:cstheme="minorEastAsia" w:hint="eastAsia"/>
                <w:color w:val="0D0D0D" w:themeColor="text1" w:themeTint="F2"/>
                <w:kern w:val="0"/>
                <w:szCs w:val="21"/>
              </w:rPr>
              <w:t>支部</w:t>
            </w:r>
            <w:r>
              <w:rPr>
                <w:rFonts w:asciiTheme="minorEastAsia" w:hAnsiTheme="minorEastAsia" w:cstheme="minorEastAsia" w:hint="eastAsia"/>
                <w:color w:val="0D0D0D" w:themeColor="text1" w:themeTint="F2"/>
                <w:kern w:val="0"/>
                <w:szCs w:val="21"/>
              </w:rPr>
              <w:t>党建工作的自查自纠，及时掌握工作进度和任务落实情况，协调解决工作中存在的困难。</w:t>
            </w:r>
          </w:p>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2693" w:type="dxa"/>
            <w:tcBorders>
              <w:top w:val="single" w:sz="8"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Pr="007443CF" w:rsidRDefault="007443CF" w:rsidP="00B26A64">
            <w:pPr>
              <w:widowControl/>
              <w:spacing w:line="320" w:lineRule="exact"/>
              <w:jc w:val="center"/>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1</w:t>
            </w:r>
            <w:r w:rsidR="00F8190E" w:rsidRPr="007443CF">
              <w:rPr>
                <w:rFonts w:asciiTheme="minorEastAsia" w:hAnsiTheme="minorEastAsia" w:cstheme="minorEastAsia"/>
                <w:color w:val="0D0D0D" w:themeColor="text1" w:themeTint="F2"/>
                <w:kern w:val="0"/>
                <w:szCs w:val="21"/>
              </w:rPr>
              <w:t>.召开系所支部书记和班子成员会，听取并指导党建工作记录。</w:t>
            </w:r>
          </w:p>
          <w:p w:rsidR="00494728" w:rsidRPr="007443CF" w:rsidRDefault="007443CF" w:rsidP="00B26A64">
            <w:pPr>
              <w:widowControl/>
              <w:spacing w:line="320" w:lineRule="exact"/>
              <w:jc w:val="center"/>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2</w:t>
            </w:r>
            <w:r w:rsidR="00494728" w:rsidRPr="007443CF">
              <w:rPr>
                <w:rFonts w:asciiTheme="minorEastAsia" w:hAnsiTheme="minorEastAsia" w:cstheme="minorEastAsia" w:hint="eastAsia"/>
                <w:color w:val="0D0D0D" w:themeColor="text1" w:themeTint="F2"/>
                <w:kern w:val="0"/>
                <w:szCs w:val="21"/>
              </w:rPr>
              <w:t>.院级党组织年度党建工作总结。</w:t>
            </w:r>
          </w:p>
        </w:tc>
        <w:tc>
          <w:tcPr>
            <w:tcW w:w="2693" w:type="dxa"/>
            <w:tcBorders>
              <w:top w:val="single" w:sz="8" w:space="0" w:color="auto"/>
              <w:left w:val="single" w:sz="4" w:space="0" w:color="auto"/>
              <w:bottom w:val="single" w:sz="8" w:space="0" w:color="auto"/>
              <w:right w:val="single" w:sz="8" w:space="0" w:color="auto"/>
            </w:tcBorders>
            <w:vAlign w:val="center"/>
          </w:tcPr>
          <w:p w:rsidR="00494728" w:rsidRDefault="00C216E0" w:rsidP="00C216E0">
            <w:pPr>
              <w:widowControl/>
              <w:spacing w:line="320" w:lineRule="exact"/>
              <w:jc w:val="center"/>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支委和党支部会议记录</w:t>
            </w:r>
          </w:p>
        </w:tc>
      </w:tr>
      <w:tr w:rsidR="00494728" w:rsidTr="005817B1">
        <w:trPr>
          <w:trHeight w:val="2435"/>
          <w:jc w:val="center"/>
        </w:trPr>
        <w:tc>
          <w:tcPr>
            <w:tcW w:w="1272" w:type="dxa"/>
            <w:tcBorders>
              <w:top w:val="single" w:sz="4" w:space="0" w:color="ECE9D8"/>
              <w:left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jc w:val="center"/>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lastRenderedPageBreak/>
              <w:t>班子建设</w:t>
            </w:r>
          </w:p>
        </w:tc>
        <w:tc>
          <w:tcPr>
            <w:tcW w:w="1361" w:type="dxa"/>
            <w:tcBorders>
              <w:top w:val="single" w:sz="4" w:space="0" w:color="ECE9D8"/>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1.思想理论武装</w:t>
            </w:r>
          </w:p>
        </w:tc>
        <w:tc>
          <w:tcPr>
            <w:tcW w:w="6662" w:type="dxa"/>
            <w:tcBorders>
              <w:top w:val="single" w:sz="4" w:space="0" w:color="ECE9D8"/>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1.及时学习贯彻上级党组织的方针政策和精神要求，不断提高思想政治素质。</w:t>
            </w:r>
          </w:p>
          <w:p w:rsidR="000423C3" w:rsidRPr="009D7434" w:rsidRDefault="000423C3" w:rsidP="000423C3">
            <w:pPr>
              <w:spacing w:line="320" w:lineRule="exact"/>
              <w:rPr>
                <w:rFonts w:ascii="宋体" w:eastAsia="宋体" w:hAnsi="宋体" w:cs="宋体"/>
                <w:szCs w:val="21"/>
              </w:rPr>
            </w:pPr>
            <w:r w:rsidRPr="009D7434">
              <w:rPr>
                <w:rFonts w:ascii="宋体" w:eastAsia="宋体" w:hAnsi="宋体" w:cs="宋体" w:hint="eastAsia"/>
                <w:szCs w:val="21"/>
              </w:rPr>
              <w:t>。</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参加上级组织的各类政治理论学习和业务培训，保证参与率。</w:t>
            </w:r>
          </w:p>
          <w:p w:rsidR="00494728" w:rsidRDefault="00494728" w:rsidP="00AC1E57">
            <w:pPr>
              <w:widowControl/>
              <w:spacing w:line="320" w:lineRule="exact"/>
              <w:rPr>
                <w:rFonts w:asciiTheme="minorEastAsia" w:hAnsiTheme="minorEastAsia" w:cstheme="minorEastAsia"/>
                <w:color w:val="0D0D0D" w:themeColor="text1" w:themeTint="F2"/>
                <w:kern w:val="0"/>
                <w:szCs w:val="21"/>
              </w:rPr>
            </w:pPr>
          </w:p>
          <w:p w:rsidR="005817B1" w:rsidRDefault="005817B1" w:rsidP="00AC1E57">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开展个人自学，及时学习贯彻上级党组织的方针政策和精神要求，不断提高思想政治素质。</w:t>
            </w:r>
          </w:p>
        </w:tc>
        <w:tc>
          <w:tcPr>
            <w:tcW w:w="2693" w:type="dxa"/>
            <w:tcBorders>
              <w:top w:val="single" w:sz="4" w:space="0" w:color="ECE9D8"/>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Pr="007443CF" w:rsidRDefault="00F8190E">
            <w:pPr>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1.学习贯彻上级党组织的方针政策和精神要求的会议记录。</w:t>
            </w:r>
          </w:p>
          <w:p w:rsidR="00494728"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2.班子成员参加各类培训情况记录。</w:t>
            </w:r>
            <w:r w:rsidR="00265488">
              <w:rPr>
                <w:rFonts w:asciiTheme="minorEastAsia" w:hAnsiTheme="minorEastAsia" w:cstheme="minorEastAsia" w:hint="eastAsia"/>
                <w:color w:val="0D0D0D" w:themeColor="text1" w:themeTint="F2"/>
                <w:kern w:val="0"/>
                <w:szCs w:val="21"/>
              </w:rPr>
              <w:t>（考勤记录）</w:t>
            </w:r>
          </w:p>
        </w:tc>
        <w:tc>
          <w:tcPr>
            <w:tcW w:w="2693" w:type="dxa"/>
            <w:tcBorders>
              <w:top w:val="single" w:sz="4" w:space="0" w:color="ECE9D8"/>
              <w:left w:val="single" w:sz="4" w:space="0" w:color="auto"/>
              <w:bottom w:val="single" w:sz="8" w:space="0" w:color="auto"/>
              <w:right w:val="single" w:sz="8" w:space="0" w:color="auto"/>
            </w:tcBorders>
          </w:tcPr>
          <w:p w:rsidR="00494728" w:rsidRDefault="00494728">
            <w:pPr>
              <w:spacing w:line="320" w:lineRule="exact"/>
              <w:rPr>
                <w:rFonts w:asciiTheme="minorEastAsia" w:hAnsiTheme="minorEastAsia" w:cstheme="minorEastAsia"/>
                <w:color w:val="0D0D0D" w:themeColor="text1" w:themeTint="F2"/>
                <w:kern w:val="0"/>
                <w:szCs w:val="21"/>
              </w:rPr>
            </w:pPr>
          </w:p>
          <w:p w:rsidR="00CC51D8" w:rsidRDefault="00CC51D8" w:rsidP="00CC51D8">
            <w:pPr>
              <w:spacing w:line="320" w:lineRule="exact"/>
              <w:ind w:firstLineChars="50" w:firstLine="105"/>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支部书记或支委参加参加各类培训情况记录。</w:t>
            </w:r>
          </w:p>
        </w:tc>
      </w:tr>
      <w:tr w:rsidR="00494728" w:rsidTr="00494728">
        <w:trPr>
          <w:trHeight w:val="262"/>
          <w:jc w:val="center"/>
        </w:trPr>
        <w:tc>
          <w:tcPr>
            <w:tcW w:w="1272" w:type="dxa"/>
            <w:vMerge w:val="restart"/>
            <w:tcBorders>
              <w:left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ECE9D8"/>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2.民主决策科学决策</w:t>
            </w:r>
          </w:p>
        </w:tc>
        <w:tc>
          <w:tcPr>
            <w:tcW w:w="6662" w:type="dxa"/>
            <w:tcBorders>
              <w:top w:val="single" w:sz="4" w:space="0" w:color="ECE9D8"/>
              <w:left w:val="single" w:sz="4" w:space="0" w:color="ECE9D8"/>
              <w:bottom w:val="single" w:sz="8" w:space="0" w:color="auto"/>
              <w:right w:val="single" w:sz="4" w:space="0" w:color="auto"/>
            </w:tcBorders>
            <w:shd w:val="clear" w:color="auto" w:fill="auto"/>
            <w:tcMar>
              <w:left w:w="108" w:type="dxa"/>
              <w:right w:w="108" w:type="dxa"/>
            </w:tcMar>
            <w:vAlign w:val="center"/>
          </w:tcPr>
          <w:p w:rsidR="004F374D" w:rsidRDefault="004F374D">
            <w:pPr>
              <w:widowControl/>
              <w:spacing w:line="320" w:lineRule="exact"/>
              <w:rPr>
                <w:rFonts w:ascii="宋体" w:eastAsia="宋体" w:hAnsi="宋体" w:cs="宋体"/>
                <w:szCs w:val="21"/>
              </w:rPr>
            </w:pP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2.支持</w:t>
            </w:r>
            <w:r w:rsidR="00575ACE">
              <w:rPr>
                <w:rFonts w:asciiTheme="minorEastAsia" w:hAnsiTheme="minorEastAsia" w:cstheme="minorEastAsia" w:hint="eastAsia"/>
                <w:color w:val="0D0D0D" w:themeColor="text1" w:themeTint="F2"/>
                <w:kern w:val="0"/>
                <w:szCs w:val="21"/>
              </w:rPr>
              <w:t>院党委和学院班子</w:t>
            </w:r>
            <w:r>
              <w:rPr>
                <w:rFonts w:asciiTheme="minorEastAsia" w:hAnsiTheme="minorEastAsia" w:cstheme="minorEastAsia" w:hint="eastAsia"/>
                <w:color w:val="0D0D0D" w:themeColor="text1" w:themeTint="F2"/>
                <w:kern w:val="0"/>
                <w:szCs w:val="21"/>
              </w:rPr>
              <w:t>开展工作，，发挥好</w:t>
            </w:r>
            <w:r w:rsidR="00575ACE">
              <w:rPr>
                <w:rFonts w:asciiTheme="minorEastAsia" w:hAnsiTheme="minorEastAsia" w:cstheme="minorEastAsia" w:hint="eastAsia"/>
                <w:color w:val="0D0D0D" w:themeColor="text1" w:themeTint="F2"/>
                <w:kern w:val="0"/>
                <w:szCs w:val="21"/>
              </w:rPr>
              <w:t>战斗堡垒</w:t>
            </w:r>
            <w:r>
              <w:rPr>
                <w:rFonts w:asciiTheme="minorEastAsia" w:hAnsiTheme="minorEastAsia" w:cstheme="minorEastAsia" w:hint="eastAsia"/>
                <w:color w:val="0D0D0D" w:themeColor="text1" w:themeTint="F2"/>
                <w:kern w:val="0"/>
                <w:szCs w:val="21"/>
              </w:rPr>
              <w:t>和监督保证作用。</w:t>
            </w:r>
          </w:p>
          <w:p w:rsidR="00F8190E" w:rsidRDefault="00F8190E" w:rsidP="00F8190E">
            <w:pPr>
              <w:spacing w:line="320" w:lineRule="exact"/>
              <w:rPr>
                <w:rFonts w:asciiTheme="minorEastAsia" w:hAnsiTheme="minorEastAsia" w:cstheme="minorEastAsia"/>
                <w:color w:val="0D0D0D" w:themeColor="text1" w:themeTint="F2"/>
                <w:kern w:val="0"/>
                <w:szCs w:val="21"/>
              </w:rPr>
            </w:pPr>
          </w:p>
        </w:tc>
        <w:tc>
          <w:tcPr>
            <w:tcW w:w="2693" w:type="dxa"/>
            <w:tcBorders>
              <w:top w:val="single" w:sz="4" w:space="0" w:color="ECE9D8"/>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1.党政联席会议议事决策规则。</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2.党政联系会议纪要。</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3.班子成员工作分工。</w:t>
            </w:r>
          </w:p>
          <w:p w:rsidR="00494728" w:rsidRPr="00E702A0" w:rsidRDefault="00F8190E">
            <w:pPr>
              <w:widowControl/>
              <w:spacing w:line="320" w:lineRule="exact"/>
              <w:rPr>
                <w:rFonts w:asciiTheme="minorEastAsia" w:hAnsiTheme="minorEastAsia" w:cstheme="minorEastAsia"/>
                <w:color w:val="000000" w:themeColor="text1"/>
                <w:kern w:val="0"/>
                <w:szCs w:val="21"/>
              </w:rPr>
            </w:pPr>
            <w:r w:rsidRPr="007443CF">
              <w:rPr>
                <w:rFonts w:asciiTheme="minorEastAsia" w:hAnsiTheme="minorEastAsia" w:cstheme="minorEastAsia"/>
                <w:color w:val="000000" w:themeColor="text1"/>
                <w:kern w:val="0"/>
                <w:szCs w:val="21"/>
              </w:rPr>
              <w:t>4.</w:t>
            </w:r>
            <w:r w:rsidRPr="007443CF">
              <w:rPr>
                <w:rFonts w:asciiTheme="minorEastAsia" w:hAnsiTheme="minorEastAsia" w:cstheme="minorEastAsia" w:hint="eastAsia"/>
                <w:color w:val="000000" w:themeColor="text1"/>
                <w:kern w:val="0"/>
                <w:szCs w:val="21"/>
              </w:rPr>
              <w:t>班子成员专题调研、积极推动校企合作、开放办学等方面材料。</w:t>
            </w:r>
            <w:bookmarkStart w:id="0" w:name="_GoBack"/>
            <w:bookmarkEnd w:id="0"/>
          </w:p>
        </w:tc>
        <w:tc>
          <w:tcPr>
            <w:tcW w:w="2693" w:type="dxa"/>
            <w:tcBorders>
              <w:top w:val="single" w:sz="4" w:space="0" w:color="ECE9D8"/>
              <w:left w:val="single" w:sz="4" w:space="0" w:color="auto"/>
              <w:bottom w:val="single" w:sz="8" w:space="0" w:color="auto"/>
              <w:right w:val="single" w:sz="8" w:space="0" w:color="auto"/>
            </w:tcBorders>
          </w:tcPr>
          <w:p w:rsidR="00494728" w:rsidRDefault="00494728">
            <w:pPr>
              <w:widowControl/>
              <w:spacing w:line="320" w:lineRule="exact"/>
              <w:rPr>
                <w:rFonts w:asciiTheme="minorEastAsia" w:hAnsiTheme="minorEastAsia" w:cstheme="minorEastAsia"/>
                <w:color w:val="0D0D0D" w:themeColor="text1" w:themeTint="F2"/>
                <w:kern w:val="0"/>
                <w:szCs w:val="21"/>
              </w:rPr>
            </w:pPr>
          </w:p>
        </w:tc>
      </w:tr>
      <w:tr w:rsidR="00494728" w:rsidTr="00494728">
        <w:trPr>
          <w:trHeight w:val="286"/>
          <w:jc w:val="center"/>
        </w:trPr>
        <w:tc>
          <w:tcPr>
            <w:tcW w:w="1272" w:type="dxa"/>
            <w:vMerge/>
            <w:tcBorders>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ECE9D8"/>
              <w:left w:val="single" w:sz="4" w:space="0" w:color="ECE9D8"/>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3.改进工作作风</w:t>
            </w:r>
          </w:p>
        </w:tc>
        <w:tc>
          <w:tcPr>
            <w:tcW w:w="6662" w:type="dxa"/>
            <w:tcBorders>
              <w:top w:val="single" w:sz="4" w:space="0" w:color="ECE9D8"/>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1.以身作则并督促</w:t>
            </w:r>
            <w:r w:rsidR="00E702A0">
              <w:rPr>
                <w:rFonts w:asciiTheme="minorEastAsia" w:hAnsiTheme="minorEastAsia" w:cstheme="minorEastAsia" w:hint="eastAsia"/>
                <w:color w:val="0D0D0D" w:themeColor="text1" w:themeTint="F2"/>
                <w:kern w:val="0"/>
                <w:szCs w:val="21"/>
              </w:rPr>
              <w:t>支部</w:t>
            </w:r>
            <w:r>
              <w:rPr>
                <w:rFonts w:asciiTheme="minorEastAsia" w:hAnsiTheme="minorEastAsia" w:cstheme="minorEastAsia" w:hint="eastAsia"/>
                <w:color w:val="0D0D0D" w:themeColor="text1" w:themeTint="F2"/>
                <w:kern w:val="0"/>
                <w:szCs w:val="21"/>
              </w:rPr>
              <w:t>成员认真</w:t>
            </w:r>
            <w:r w:rsidR="00E702A0">
              <w:rPr>
                <w:rFonts w:asciiTheme="minorEastAsia" w:hAnsiTheme="minorEastAsia" w:cstheme="minorEastAsia" w:hint="eastAsia"/>
                <w:color w:val="0D0D0D" w:themeColor="text1" w:themeTint="F2"/>
                <w:kern w:val="0"/>
                <w:szCs w:val="21"/>
              </w:rPr>
              <w:t>贯彻</w:t>
            </w:r>
            <w:r>
              <w:rPr>
                <w:rFonts w:asciiTheme="minorEastAsia" w:hAnsiTheme="minorEastAsia" w:cstheme="minorEastAsia" w:hint="eastAsia"/>
                <w:color w:val="0D0D0D" w:themeColor="text1" w:themeTint="F2"/>
                <w:kern w:val="0"/>
                <w:szCs w:val="21"/>
              </w:rPr>
              <w:t>中央“八项规定”精神，以及学校党委关于改进作风的相关规定。</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2.每年至少组织召开一次</w:t>
            </w:r>
            <w:r w:rsidR="00E702A0">
              <w:rPr>
                <w:rFonts w:asciiTheme="minorEastAsia" w:hAnsiTheme="minorEastAsia" w:cstheme="minorEastAsia" w:hint="eastAsia"/>
                <w:color w:val="0D0D0D" w:themeColor="text1" w:themeTint="F2"/>
                <w:kern w:val="0"/>
                <w:szCs w:val="21"/>
              </w:rPr>
              <w:t>支部</w:t>
            </w:r>
            <w:r>
              <w:rPr>
                <w:rFonts w:asciiTheme="minorEastAsia" w:hAnsiTheme="minorEastAsia" w:cstheme="minorEastAsia" w:hint="eastAsia"/>
                <w:color w:val="0D0D0D" w:themeColor="text1" w:themeTint="F2"/>
                <w:kern w:val="0"/>
                <w:szCs w:val="21"/>
              </w:rPr>
              <w:t>民主生活会，听取师生对个人及</w:t>
            </w:r>
            <w:r w:rsidR="00E702A0">
              <w:rPr>
                <w:rFonts w:asciiTheme="minorEastAsia" w:hAnsiTheme="minorEastAsia" w:cstheme="minorEastAsia" w:hint="eastAsia"/>
                <w:color w:val="0D0D0D" w:themeColor="text1" w:themeTint="F2"/>
                <w:kern w:val="0"/>
                <w:szCs w:val="21"/>
              </w:rPr>
              <w:t>系</w:t>
            </w:r>
            <w:r>
              <w:rPr>
                <w:rFonts w:asciiTheme="minorEastAsia" w:hAnsiTheme="minorEastAsia" w:cstheme="minorEastAsia" w:hint="eastAsia"/>
                <w:color w:val="0D0D0D" w:themeColor="text1" w:themeTint="F2"/>
                <w:kern w:val="0"/>
                <w:szCs w:val="21"/>
              </w:rPr>
              <w:t>班子的意见建议，认真开展批评与自我批评，制定整改措施并加以整改。</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3.认真执行党建工作“三个一”联系制度，根据本单位实际建立健全班子成员与基层单位和师生结对定点、谈心谈话、工作调研、随堂听课等制度，深入师生听取意见、开展调研和指导帮扶等工作。</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4.积极推行本单位党务、政务公开，对本单位改革、发展、稳定和关系师生切身利益的重大决策，充分听取意见，实行民主管理。</w:t>
            </w:r>
          </w:p>
        </w:tc>
        <w:tc>
          <w:tcPr>
            <w:tcW w:w="2693" w:type="dxa"/>
            <w:tcBorders>
              <w:top w:val="single" w:sz="4" w:space="0" w:color="ECE9D8"/>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1.党政联席会议关于重申和落实“八项规定”精神记录，以及相关制度文件。</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2.班子民主生活会记录。</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3.本单位“三个一”联系对应表，以及班子成员深入基层开展指导帮扶情况；</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4.班子成员随堂听课记录。</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5.本单位党务、政务公开情况（如公示事项、听取师生代表意见记录）。</w:t>
            </w:r>
          </w:p>
        </w:tc>
        <w:tc>
          <w:tcPr>
            <w:tcW w:w="2693" w:type="dxa"/>
            <w:tcBorders>
              <w:top w:val="single" w:sz="4" w:space="0" w:color="ECE9D8"/>
              <w:left w:val="single" w:sz="4" w:space="0" w:color="auto"/>
              <w:bottom w:val="single" w:sz="8" w:space="0" w:color="auto"/>
              <w:right w:val="single" w:sz="8" w:space="0" w:color="auto"/>
            </w:tcBorders>
          </w:tcPr>
          <w:p w:rsidR="00494728" w:rsidRDefault="00F32EC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1.支部民主生活会记录</w:t>
            </w:r>
            <w:r w:rsidR="00CC635B">
              <w:rPr>
                <w:rFonts w:asciiTheme="minorEastAsia" w:hAnsiTheme="minorEastAsia" w:cstheme="minorEastAsia" w:hint="eastAsia"/>
                <w:color w:val="0D0D0D" w:themeColor="text1" w:themeTint="F2"/>
                <w:kern w:val="0"/>
                <w:szCs w:val="21"/>
              </w:rPr>
              <w:t>（含学生支部）</w:t>
            </w:r>
          </w:p>
          <w:p w:rsidR="00F32EC8" w:rsidRDefault="00F32EC8">
            <w:pPr>
              <w:widowControl/>
              <w:spacing w:line="320" w:lineRule="exact"/>
              <w:rPr>
                <w:rFonts w:asciiTheme="minorEastAsia" w:hAnsiTheme="minorEastAsia" w:cstheme="minorEastAsia"/>
                <w:color w:val="0D0D0D" w:themeColor="text1" w:themeTint="F2"/>
                <w:kern w:val="0"/>
                <w:szCs w:val="21"/>
              </w:rPr>
            </w:pPr>
          </w:p>
          <w:p w:rsidR="00F32EC8" w:rsidRDefault="00F32EC8">
            <w:pPr>
              <w:widowControl/>
              <w:spacing w:line="320" w:lineRule="exact"/>
              <w:rPr>
                <w:rFonts w:asciiTheme="minorEastAsia" w:hAnsiTheme="minorEastAsia" w:cstheme="minorEastAsia"/>
                <w:color w:val="0D0D0D" w:themeColor="text1" w:themeTint="F2"/>
                <w:kern w:val="0"/>
                <w:szCs w:val="21"/>
              </w:rPr>
            </w:pPr>
          </w:p>
        </w:tc>
      </w:tr>
      <w:tr w:rsidR="00494728" w:rsidTr="00494728">
        <w:trPr>
          <w:trHeight w:val="912"/>
          <w:jc w:val="center"/>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center"/>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lastRenderedPageBreak/>
              <w:t>基层组织建设</w:t>
            </w:r>
          </w:p>
        </w:tc>
        <w:tc>
          <w:tcPr>
            <w:tcW w:w="1361" w:type="dxa"/>
            <w:tcBorders>
              <w:top w:val="single" w:sz="4" w:space="0" w:color="auto"/>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1.支部建设</w:t>
            </w:r>
          </w:p>
        </w:tc>
        <w:tc>
          <w:tcPr>
            <w:tcW w:w="6662" w:type="dxa"/>
            <w:tcBorders>
              <w:top w:val="single" w:sz="4" w:space="0" w:color="ECE9D8"/>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3.健全党支部工作制度，认真落实好“三会一课”、民主生活会、党员联系服务师生等制度，支部记录本对支部学习、党员发展等工作的记录完整规范。</w:t>
            </w:r>
          </w:p>
          <w:p w:rsidR="00494728" w:rsidRDefault="00494728" w:rsidP="00290405">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4.</w:t>
            </w:r>
            <w:r w:rsidR="00290405">
              <w:rPr>
                <w:rFonts w:asciiTheme="minorEastAsia" w:hAnsiTheme="minorEastAsia" w:cstheme="minorEastAsia" w:hint="eastAsia"/>
                <w:color w:val="0D0D0D" w:themeColor="text1" w:themeTint="F2"/>
                <w:kern w:val="0"/>
                <w:szCs w:val="21"/>
              </w:rPr>
              <w:t>做好</w:t>
            </w:r>
            <w:r>
              <w:rPr>
                <w:rFonts w:asciiTheme="minorEastAsia" w:hAnsiTheme="minorEastAsia" w:cstheme="minorEastAsia" w:hint="eastAsia"/>
                <w:color w:val="0D0D0D" w:themeColor="text1" w:themeTint="F2"/>
                <w:kern w:val="0"/>
                <w:szCs w:val="21"/>
              </w:rPr>
              <w:t>党费收缴和管理工作，合理高效使用</w:t>
            </w:r>
            <w:r w:rsidR="00A966CC">
              <w:rPr>
                <w:rFonts w:asciiTheme="minorEastAsia" w:hAnsiTheme="minorEastAsia" w:cstheme="minorEastAsia" w:hint="eastAsia"/>
                <w:color w:val="0D0D0D" w:themeColor="text1" w:themeTint="F2"/>
                <w:kern w:val="0"/>
                <w:szCs w:val="21"/>
              </w:rPr>
              <w:t>下拨的</w:t>
            </w:r>
            <w:r>
              <w:rPr>
                <w:rFonts w:asciiTheme="minorEastAsia" w:hAnsiTheme="minorEastAsia" w:cstheme="minorEastAsia" w:hint="eastAsia"/>
                <w:color w:val="0D0D0D" w:themeColor="text1" w:themeTint="F2"/>
                <w:kern w:val="0"/>
                <w:szCs w:val="21"/>
              </w:rPr>
              <w:t>党费和基层党支部工作经费。</w:t>
            </w:r>
          </w:p>
        </w:tc>
        <w:tc>
          <w:tcPr>
            <w:tcW w:w="2693" w:type="dxa"/>
            <w:tcBorders>
              <w:top w:val="single" w:sz="4" w:space="0" w:color="ECE9D8"/>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1.支部书记情况简表</w:t>
            </w:r>
            <w:r w:rsidR="00494728" w:rsidRPr="007443CF">
              <w:rPr>
                <w:rFonts w:asciiTheme="minorEastAsia" w:hAnsiTheme="minorEastAsia" w:cstheme="minorEastAsia" w:hint="eastAsia"/>
                <w:color w:val="0D0D0D" w:themeColor="text1" w:themeTint="F2"/>
                <w:kern w:val="0"/>
                <w:szCs w:val="21"/>
              </w:rPr>
              <w:t>。</w:t>
            </w:r>
          </w:p>
          <w:p w:rsidR="00494728"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2.支部工作相关制度。</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3.支部“三会一课”记录和支部书记工作记录本（</w:t>
            </w:r>
            <w:r w:rsidRPr="007443CF">
              <w:rPr>
                <w:rFonts w:asciiTheme="minorEastAsia" w:hAnsiTheme="minorEastAsia" w:cstheme="minorEastAsia" w:hint="eastAsia"/>
                <w:color w:val="000000" w:themeColor="text1"/>
                <w:kern w:val="0"/>
                <w:szCs w:val="21"/>
              </w:rPr>
              <w:t>含支部大会讨论党员发展等关键性环节记录情况）。</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4.党费收缴和使用管理台账。</w:t>
            </w:r>
          </w:p>
        </w:tc>
        <w:tc>
          <w:tcPr>
            <w:tcW w:w="2693" w:type="dxa"/>
            <w:tcBorders>
              <w:top w:val="single" w:sz="4" w:space="0" w:color="ECE9D8"/>
              <w:left w:val="single" w:sz="4" w:space="0" w:color="auto"/>
              <w:bottom w:val="single" w:sz="4" w:space="0" w:color="auto"/>
              <w:right w:val="single" w:sz="8" w:space="0" w:color="auto"/>
            </w:tcBorders>
          </w:tcPr>
          <w:p w:rsidR="00A966CC" w:rsidRDefault="00A966CC">
            <w:pPr>
              <w:widowControl/>
              <w:spacing w:line="320" w:lineRule="exact"/>
              <w:rPr>
                <w:rFonts w:asciiTheme="minorEastAsia" w:hAnsiTheme="minorEastAsia" w:cstheme="minorEastAsia"/>
                <w:color w:val="0D0D0D" w:themeColor="text1" w:themeTint="F2"/>
                <w:kern w:val="0"/>
                <w:szCs w:val="21"/>
              </w:rPr>
            </w:pPr>
          </w:p>
          <w:p w:rsidR="00A966CC" w:rsidRDefault="00A966CC">
            <w:pPr>
              <w:widowControl/>
              <w:spacing w:line="320" w:lineRule="exact"/>
              <w:rPr>
                <w:rFonts w:asciiTheme="minorEastAsia" w:hAnsiTheme="minorEastAsia" w:cstheme="minorEastAsia"/>
                <w:color w:val="0D0D0D" w:themeColor="text1" w:themeTint="F2"/>
                <w:kern w:val="0"/>
                <w:szCs w:val="21"/>
              </w:rPr>
            </w:pPr>
          </w:p>
          <w:p w:rsidR="00494728" w:rsidRDefault="00A966CC">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w:t>
            </w:r>
            <w:r w:rsidR="00F32EC8">
              <w:rPr>
                <w:rFonts w:asciiTheme="minorEastAsia" w:hAnsiTheme="minorEastAsia" w:cstheme="minorEastAsia" w:hint="eastAsia"/>
                <w:color w:val="0D0D0D" w:themeColor="text1" w:themeTint="F2"/>
                <w:kern w:val="0"/>
                <w:szCs w:val="21"/>
              </w:rPr>
              <w:t>支部“三会一课”记录和支部书记工作记录本</w:t>
            </w:r>
            <w:r w:rsidR="00CC635B">
              <w:rPr>
                <w:rFonts w:asciiTheme="minorEastAsia" w:hAnsiTheme="minorEastAsia" w:cstheme="minorEastAsia" w:hint="eastAsia"/>
                <w:color w:val="0D0D0D" w:themeColor="text1" w:themeTint="F2"/>
                <w:kern w:val="0"/>
                <w:szCs w:val="21"/>
              </w:rPr>
              <w:t>（含学生支部）</w:t>
            </w:r>
          </w:p>
          <w:p w:rsidR="00A966CC" w:rsidRPr="007443CF" w:rsidRDefault="00A966CC">
            <w:pPr>
              <w:widowControl/>
              <w:spacing w:line="320" w:lineRule="exact"/>
              <w:rPr>
                <w:rFonts w:asciiTheme="minorEastAsia" w:hAnsiTheme="minorEastAsia" w:cstheme="minorEastAsia"/>
                <w:color w:val="000000" w:themeColor="text1"/>
                <w:kern w:val="0"/>
                <w:szCs w:val="21"/>
              </w:rPr>
            </w:pPr>
            <w:r w:rsidRPr="007443CF">
              <w:rPr>
                <w:rFonts w:asciiTheme="minorEastAsia" w:hAnsiTheme="minorEastAsia" w:cstheme="minorEastAsia" w:hint="eastAsia"/>
                <w:color w:val="000000" w:themeColor="text1"/>
                <w:kern w:val="0"/>
                <w:szCs w:val="21"/>
              </w:rPr>
              <w:t>2. 支部大会讨论党员发展等关键性环节记录(</w:t>
            </w:r>
            <w:r w:rsidR="00CC635B" w:rsidRPr="007443CF">
              <w:rPr>
                <w:rFonts w:asciiTheme="minorEastAsia" w:hAnsiTheme="minorEastAsia" w:cstheme="minorEastAsia" w:hint="eastAsia"/>
                <w:color w:val="000000" w:themeColor="text1"/>
                <w:kern w:val="0"/>
                <w:szCs w:val="21"/>
              </w:rPr>
              <w:t>学生党总支</w:t>
            </w:r>
            <w:r w:rsidRPr="007443CF">
              <w:rPr>
                <w:rFonts w:asciiTheme="minorEastAsia" w:hAnsiTheme="minorEastAsia" w:cstheme="minorEastAsia" w:hint="eastAsia"/>
                <w:color w:val="000000" w:themeColor="text1"/>
                <w:kern w:val="0"/>
                <w:szCs w:val="21"/>
              </w:rPr>
              <w:t>)</w:t>
            </w:r>
          </w:p>
          <w:p w:rsidR="00CC635B" w:rsidRDefault="00CC635B">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3.党费收缴和使用管理台账（含学生支部）</w:t>
            </w:r>
          </w:p>
        </w:tc>
      </w:tr>
      <w:tr w:rsidR="00494728" w:rsidTr="00494728">
        <w:trPr>
          <w:trHeight w:val="248"/>
          <w:jc w:val="center"/>
        </w:trPr>
        <w:tc>
          <w:tcPr>
            <w:tcW w:w="1272" w:type="dxa"/>
            <w:vMerge/>
            <w:tcBorders>
              <w:top w:val="single" w:sz="4" w:space="0" w:color="auto"/>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auto"/>
              <w:left w:val="single" w:sz="4" w:space="0" w:color="ECE9D8"/>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2.党员发展和教育管理服务工作</w:t>
            </w:r>
          </w:p>
        </w:tc>
        <w:tc>
          <w:tcPr>
            <w:tcW w:w="6662" w:type="dxa"/>
            <w:tcBorders>
              <w:top w:val="single" w:sz="4" w:space="0" w:color="auto"/>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发展党员的程序规范、材料完备、记录完整、台账清晰。</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2.有针对性地在高学历、高职称的青年教师、学术骨干和优秀学生中开展党员发展工作，提前做好政治引导和跟踪培养，优化本单位党员队伍结构。</w:t>
            </w: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3.加强党员的思想政治教育，积极组织申报党内主题教育活动项目，引导党员干部坚定理想信念，保持党员队伍的先进性和纯洁性，在日常工作中发挥先锋模范作用。</w:t>
            </w:r>
          </w:p>
          <w:p w:rsidR="00494728" w:rsidRDefault="00494728" w:rsidP="004A59B1">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7.严格党员管理，对在思想和工作中存在不良倾向的党员，有针对性地开展谈心谈话和教育引导；</w:t>
            </w:r>
            <w:r w:rsidR="004A59B1" w:rsidDel="004A59B1">
              <w:rPr>
                <w:rFonts w:asciiTheme="minorEastAsia" w:hAnsiTheme="minorEastAsia" w:cstheme="minorEastAsia" w:hint="eastAsia"/>
                <w:color w:val="0D0D0D" w:themeColor="text1" w:themeTint="F2"/>
                <w:kern w:val="0"/>
                <w:szCs w:val="21"/>
              </w:rPr>
              <w:t xml:space="preserve"> </w:t>
            </w:r>
            <w:r>
              <w:rPr>
                <w:rFonts w:asciiTheme="minorEastAsia" w:hAnsiTheme="minorEastAsia" w:cstheme="minorEastAsia" w:hint="eastAsia"/>
                <w:color w:val="0D0D0D" w:themeColor="text1" w:themeTint="F2"/>
                <w:kern w:val="0"/>
                <w:szCs w:val="21"/>
              </w:rPr>
              <w:t>掌握在工作和生活中存在困难的党员情况，及时</w:t>
            </w:r>
            <w:r w:rsidR="004A59B1">
              <w:rPr>
                <w:rFonts w:asciiTheme="minorEastAsia" w:hAnsiTheme="minorEastAsia" w:cstheme="minorEastAsia" w:hint="eastAsia"/>
                <w:color w:val="0D0D0D" w:themeColor="text1" w:themeTint="F2"/>
                <w:kern w:val="0"/>
                <w:szCs w:val="21"/>
              </w:rPr>
              <w:t>向学院反馈，</w:t>
            </w:r>
            <w:r>
              <w:rPr>
                <w:rFonts w:asciiTheme="minorEastAsia" w:hAnsiTheme="minorEastAsia" w:cstheme="minorEastAsia" w:hint="eastAsia"/>
                <w:color w:val="0D0D0D" w:themeColor="text1" w:themeTint="F2"/>
                <w:kern w:val="0"/>
                <w:szCs w:val="21"/>
              </w:rPr>
              <w:t>有针对性地给予关心和帮扶。</w:t>
            </w:r>
          </w:p>
        </w:tc>
        <w:tc>
          <w:tcPr>
            <w:tcW w:w="2693" w:type="dxa"/>
            <w:tcBorders>
              <w:top w:val="single" w:sz="4"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Pr="007443CF" w:rsidRDefault="00494728">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1.本单位党员发展年度工作计划。</w:t>
            </w:r>
          </w:p>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2.党委会研究党员发展事项会议记录。</w:t>
            </w:r>
          </w:p>
          <w:p w:rsidR="00494728" w:rsidRPr="007443CF" w:rsidRDefault="00494728">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3.本单位申报党内主题教育活动，以及开展党日活动情况一览表。</w:t>
            </w:r>
          </w:p>
          <w:p w:rsidR="00494728" w:rsidRPr="007443CF" w:rsidRDefault="00494728">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4.本单位党员数据库和党员发展、组织关系转接工作台账（永久保存）。</w:t>
            </w:r>
          </w:p>
          <w:p w:rsidR="00494728" w:rsidRPr="007443CF" w:rsidRDefault="00494728">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5.</w:t>
            </w:r>
            <w:r w:rsidR="00F8190E" w:rsidRPr="007443CF">
              <w:rPr>
                <w:rFonts w:asciiTheme="minorEastAsia" w:hAnsiTheme="minorEastAsia" w:cstheme="minorEastAsia" w:hint="eastAsia"/>
                <w:kern w:val="0"/>
                <w:szCs w:val="21"/>
              </w:rPr>
              <w:t>本单位入党积极分子、预备党员年度培训计划及本人上党课课件。</w:t>
            </w:r>
          </w:p>
          <w:p w:rsidR="00494728" w:rsidRPr="007443CF" w:rsidRDefault="00494728">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6.</w:t>
            </w:r>
            <w:r w:rsidR="00F8190E" w:rsidRPr="007443CF">
              <w:rPr>
                <w:rFonts w:asciiTheme="minorEastAsia" w:hAnsiTheme="minorEastAsia" w:cstheme="minorEastAsia" w:hint="eastAsia"/>
                <w:kern w:val="0"/>
                <w:szCs w:val="21"/>
              </w:rPr>
              <w:t>和党员日常谈心谈话记录。</w:t>
            </w:r>
          </w:p>
          <w:p w:rsidR="00494728" w:rsidRPr="007443CF" w:rsidRDefault="00494728">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lastRenderedPageBreak/>
              <w:t>7.</w:t>
            </w:r>
            <w:r w:rsidR="00F8190E" w:rsidRPr="007443CF">
              <w:rPr>
                <w:rFonts w:asciiTheme="minorEastAsia" w:hAnsiTheme="minorEastAsia" w:cstheme="minorEastAsia" w:hint="eastAsia"/>
                <w:color w:val="0D0D0D" w:themeColor="text1" w:themeTint="F2"/>
                <w:kern w:val="0"/>
                <w:szCs w:val="21"/>
              </w:rPr>
              <w:t>本单位党内评选表彰情况，以及党内激励关怀帮扶相关记录。</w:t>
            </w:r>
          </w:p>
        </w:tc>
        <w:tc>
          <w:tcPr>
            <w:tcW w:w="2693" w:type="dxa"/>
            <w:tcBorders>
              <w:top w:val="single" w:sz="4" w:space="0" w:color="auto"/>
              <w:left w:val="single" w:sz="4" w:space="0" w:color="auto"/>
              <w:bottom w:val="single" w:sz="8" w:space="0" w:color="auto"/>
              <w:right w:val="single" w:sz="8" w:space="0" w:color="auto"/>
            </w:tcBorders>
          </w:tcPr>
          <w:p w:rsidR="00494728" w:rsidRDefault="00CC635B">
            <w:pPr>
              <w:widowControl/>
              <w:spacing w:line="320" w:lineRule="exac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lastRenderedPageBreak/>
              <w:t>1.</w:t>
            </w:r>
            <w:r w:rsidR="00E222EC" w:rsidRPr="00E222EC">
              <w:rPr>
                <w:rFonts w:asciiTheme="minorEastAsia" w:hAnsiTheme="minorEastAsia" w:cstheme="minorEastAsia" w:hint="eastAsia"/>
                <w:color w:val="000000" w:themeColor="text1"/>
                <w:kern w:val="0"/>
                <w:szCs w:val="21"/>
              </w:rPr>
              <w:t>和党员日常谈心谈话记录。</w:t>
            </w:r>
          </w:p>
          <w:p w:rsidR="00991587" w:rsidRPr="00E222EC" w:rsidRDefault="00991587">
            <w:pPr>
              <w:widowControl/>
              <w:spacing w:line="320" w:lineRule="exac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2.研究党员发展事项记录（学生党总支）</w:t>
            </w:r>
          </w:p>
        </w:tc>
      </w:tr>
      <w:tr w:rsidR="00494728" w:rsidTr="00494728">
        <w:trPr>
          <w:trHeight w:val="248"/>
          <w:jc w:val="center"/>
        </w:trPr>
        <w:tc>
          <w:tcPr>
            <w:tcW w:w="1272" w:type="dxa"/>
            <w:vMerge w:val="restart"/>
            <w:tcBorders>
              <w:top w:val="single" w:sz="4" w:space="0" w:color="auto"/>
              <w:left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lastRenderedPageBreak/>
              <w:t>干部队伍建设和人才工作</w:t>
            </w:r>
          </w:p>
        </w:tc>
        <w:tc>
          <w:tcPr>
            <w:tcW w:w="1361" w:type="dxa"/>
            <w:tcBorders>
              <w:top w:val="single" w:sz="4" w:space="0" w:color="auto"/>
              <w:left w:val="single" w:sz="4" w:space="0" w:color="ECE9D8"/>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1.干部队伍建设</w:t>
            </w:r>
          </w:p>
        </w:tc>
        <w:tc>
          <w:tcPr>
            <w:tcW w:w="6662" w:type="dxa"/>
            <w:tcBorders>
              <w:top w:val="single" w:sz="4" w:space="0" w:color="auto"/>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积极向</w:t>
            </w:r>
            <w:r w:rsidR="004A59B1">
              <w:rPr>
                <w:rFonts w:asciiTheme="minorEastAsia" w:hAnsiTheme="minorEastAsia" w:cstheme="minorEastAsia" w:hint="eastAsia"/>
                <w:color w:val="0D0D0D" w:themeColor="text1" w:themeTint="F2"/>
                <w:kern w:val="0"/>
                <w:szCs w:val="21"/>
              </w:rPr>
              <w:t>学院</w:t>
            </w:r>
            <w:r>
              <w:rPr>
                <w:rFonts w:asciiTheme="minorEastAsia" w:hAnsiTheme="minorEastAsia" w:cstheme="minorEastAsia" w:hint="eastAsia"/>
                <w:color w:val="0D0D0D" w:themeColor="text1" w:themeTint="F2"/>
                <w:kern w:val="0"/>
                <w:szCs w:val="21"/>
              </w:rPr>
              <w:t>推荐优秀干部，</w:t>
            </w:r>
            <w:r w:rsidR="004A59B1" w:rsidDel="004A59B1">
              <w:rPr>
                <w:rFonts w:asciiTheme="minorEastAsia" w:hAnsiTheme="minorEastAsia" w:cstheme="minorEastAsia" w:hint="eastAsia"/>
                <w:color w:val="0D0D0D" w:themeColor="text1" w:themeTint="F2"/>
                <w:kern w:val="0"/>
                <w:szCs w:val="21"/>
              </w:rPr>
              <w:t xml:space="preserve"> </w:t>
            </w:r>
          </w:p>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2693" w:type="dxa"/>
            <w:tcBorders>
              <w:top w:val="single" w:sz="4"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1.单位干部工作情况报告</w:t>
            </w:r>
          </w:p>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2.干部参加培训和校内外挂职情况</w:t>
            </w:r>
          </w:p>
        </w:tc>
        <w:tc>
          <w:tcPr>
            <w:tcW w:w="2693" w:type="dxa"/>
            <w:tcBorders>
              <w:top w:val="single" w:sz="4" w:space="0" w:color="auto"/>
              <w:left w:val="single" w:sz="4" w:space="0" w:color="auto"/>
              <w:bottom w:val="single" w:sz="8" w:space="0" w:color="auto"/>
              <w:right w:val="single" w:sz="8" w:space="0" w:color="auto"/>
            </w:tcBorders>
          </w:tcPr>
          <w:p w:rsidR="00494728" w:rsidRDefault="00494728">
            <w:pPr>
              <w:widowControl/>
              <w:spacing w:line="320" w:lineRule="exact"/>
              <w:rPr>
                <w:rFonts w:asciiTheme="minorEastAsia" w:hAnsiTheme="minorEastAsia" w:cstheme="minorEastAsia"/>
                <w:color w:val="0D0D0D" w:themeColor="text1" w:themeTint="F2"/>
                <w:kern w:val="0"/>
                <w:szCs w:val="21"/>
              </w:rPr>
            </w:pPr>
          </w:p>
        </w:tc>
      </w:tr>
      <w:tr w:rsidR="00494728" w:rsidTr="00494728">
        <w:trPr>
          <w:trHeight w:val="248"/>
          <w:jc w:val="center"/>
        </w:trPr>
        <w:tc>
          <w:tcPr>
            <w:tcW w:w="1272" w:type="dxa"/>
            <w:vMerge/>
            <w:tcBorders>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auto"/>
              <w:left w:val="single" w:sz="4" w:space="0" w:color="ECE9D8"/>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2.人才工作</w:t>
            </w:r>
          </w:p>
        </w:tc>
        <w:tc>
          <w:tcPr>
            <w:tcW w:w="6662" w:type="dxa"/>
            <w:tcBorders>
              <w:top w:val="single" w:sz="4" w:space="0" w:color="auto"/>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2693" w:type="dxa"/>
            <w:tcBorders>
              <w:top w:val="single" w:sz="4"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1.人才工作规划和相关制度</w:t>
            </w:r>
          </w:p>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2.人才座谈会纪要</w:t>
            </w:r>
          </w:p>
        </w:tc>
        <w:tc>
          <w:tcPr>
            <w:tcW w:w="2693" w:type="dxa"/>
            <w:tcBorders>
              <w:top w:val="single" w:sz="4" w:space="0" w:color="auto"/>
              <w:left w:val="single" w:sz="4" w:space="0" w:color="auto"/>
              <w:bottom w:val="single" w:sz="8" w:space="0" w:color="auto"/>
              <w:right w:val="single" w:sz="8" w:space="0" w:color="auto"/>
            </w:tcBorders>
          </w:tcPr>
          <w:p w:rsidR="00494728" w:rsidRDefault="00494728">
            <w:pPr>
              <w:widowControl/>
              <w:spacing w:line="320" w:lineRule="exact"/>
              <w:rPr>
                <w:rFonts w:asciiTheme="minorEastAsia" w:hAnsiTheme="minorEastAsia" w:cstheme="minorEastAsia"/>
                <w:color w:val="0D0D0D" w:themeColor="text1" w:themeTint="F2"/>
                <w:kern w:val="0"/>
                <w:szCs w:val="21"/>
              </w:rPr>
            </w:pPr>
          </w:p>
        </w:tc>
      </w:tr>
      <w:tr w:rsidR="00494728" w:rsidTr="00494728">
        <w:trPr>
          <w:trHeight w:val="301"/>
          <w:jc w:val="center"/>
        </w:trPr>
        <w:tc>
          <w:tcPr>
            <w:tcW w:w="1272" w:type="dxa"/>
            <w:vMerge w:val="restart"/>
            <w:tcBorders>
              <w:top w:val="single" w:sz="4" w:space="0" w:color="auto"/>
              <w:left w:val="single" w:sz="4" w:space="0" w:color="auto"/>
              <w:right w:val="single" w:sz="8" w:space="0" w:color="auto"/>
            </w:tcBorders>
            <w:shd w:val="clear" w:color="auto" w:fill="auto"/>
            <w:tcMar>
              <w:left w:w="108" w:type="dxa"/>
              <w:right w:w="108" w:type="dxa"/>
            </w:tcMar>
            <w:vAlign w:val="center"/>
          </w:tcPr>
          <w:p w:rsidR="00494728" w:rsidRDefault="00494728">
            <w:pPr>
              <w:spacing w:line="320" w:lineRule="exact"/>
              <w:rPr>
                <w:rFonts w:asciiTheme="minorEastAsia" w:hAnsiTheme="minorEastAsia" w:cstheme="minorEastAsia"/>
                <w:color w:val="0D0D0D" w:themeColor="text1" w:themeTint="F2"/>
                <w:szCs w:val="21"/>
              </w:rPr>
            </w:pPr>
          </w:p>
          <w:p w:rsidR="00494728" w:rsidRDefault="00494728">
            <w:pPr>
              <w:spacing w:line="320" w:lineRule="exact"/>
              <w:rPr>
                <w:rFonts w:asciiTheme="minorEastAsia" w:hAnsiTheme="minorEastAsia" w:cstheme="minorEastAsia"/>
                <w:color w:val="0D0D0D" w:themeColor="text1" w:themeTint="F2"/>
                <w:szCs w:val="21"/>
              </w:rPr>
            </w:pPr>
          </w:p>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宣传思想文化工作</w:t>
            </w:r>
          </w:p>
        </w:tc>
        <w:tc>
          <w:tcPr>
            <w:tcW w:w="1361" w:type="dxa"/>
            <w:tcBorders>
              <w:top w:val="single" w:sz="4" w:space="0" w:color="auto"/>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ind w:left="330" w:hanging="330"/>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1.政治理论学习</w:t>
            </w:r>
          </w:p>
        </w:tc>
        <w:tc>
          <w:tcPr>
            <w:tcW w:w="6662" w:type="dxa"/>
            <w:tcBorders>
              <w:top w:val="single" w:sz="4" w:space="0" w:color="ECE9D8"/>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1，制定</w:t>
            </w:r>
            <w:r w:rsidR="004A59B1">
              <w:rPr>
                <w:rFonts w:asciiTheme="minorEastAsia" w:hAnsiTheme="minorEastAsia" w:cstheme="minorEastAsia" w:hint="eastAsia"/>
                <w:color w:val="0D0D0D" w:themeColor="text1" w:themeTint="F2"/>
                <w:kern w:val="0"/>
                <w:szCs w:val="21"/>
              </w:rPr>
              <w:t>支部</w:t>
            </w:r>
            <w:r>
              <w:rPr>
                <w:rFonts w:asciiTheme="minorEastAsia" w:hAnsiTheme="minorEastAsia" w:cstheme="minorEastAsia" w:hint="eastAsia"/>
                <w:color w:val="0D0D0D" w:themeColor="text1" w:themeTint="F2"/>
                <w:kern w:val="0"/>
                <w:szCs w:val="21"/>
              </w:rPr>
              <w:t>年度学习计划和阶段性学习安排。</w:t>
            </w:r>
          </w:p>
          <w:p w:rsidR="00494728" w:rsidRDefault="00494728" w:rsidP="004A59B1">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2.支部至少每个月安排一次集中学习研讨，每次集中学习时间不得少于2小时，全年不少于10次，做到学习有记录，发言有提纲。</w:t>
            </w:r>
          </w:p>
        </w:tc>
        <w:tc>
          <w:tcPr>
            <w:tcW w:w="2693" w:type="dxa"/>
            <w:tcBorders>
              <w:top w:val="single" w:sz="4" w:space="0" w:color="ECE9D8"/>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1.院级中心组和基层党支部年度学习计划、总结等。</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2.学习内容、考勤、重点发言提纲、研讨记录等。</w:t>
            </w:r>
          </w:p>
        </w:tc>
        <w:tc>
          <w:tcPr>
            <w:tcW w:w="2693" w:type="dxa"/>
            <w:tcBorders>
              <w:top w:val="single" w:sz="4" w:space="0" w:color="ECE9D8"/>
              <w:left w:val="single" w:sz="4" w:space="0" w:color="auto"/>
              <w:bottom w:val="single" w:sz="4" w:space="0" w:color="auto"/>
              <w:right w:val="single" w:sz="8" w:space="0" w:color="auto"/>
            </w:tcBorders>
          </w:tcPr>
          <w:p w:rsidR="00494728" w:rsidRDefault="00A03BA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w:t>
            </w:r>
            <w:r w:rsidR="00E222EC">
              <w:rPr>
                <w:rFonts w:asciiTheme="minorEastAsia" w:hAnsiTheme="minorEastAsia" w:cstheme="minorEastAsia" w:hint="eastAsia"/>
                <w:color w:val="0D0D0D" w:themeColor="text1" w:themeTint="F2"/>
                <w:kern w:val="0"/>
                <w:szCs w:val="21"/>
              </w:rPr>
              <w:t>基层党支部年度学习计划、总结等。</w:t>
            </w:r>
          </w:p>
          <w:p w:rsidR="00E222EC" w:rsidRDefault="00A03BA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w:t>
            </w:r>
            <w:r w:rsidR="00E222EC">
              <w:rPr>
                <w:rFonts w:asciiTheme="minorEastAsia" w:hAnsiTheme="minorEastAsia" w:cstheme="minorEastAsia" w:hint="eastAsia"/>
                <w:color w:val="0D0D0D" w:themeColor="text1" w:themeTint="F2"/>
                <w:kern w:val="0"/>
                <w:szCs w:val="21"/>
              </w:rPr>
              <w:t>学习内容、考勤、重点发言提纲、研讨记录等</w:t>
            </w:r>
          </w:p>
        </w:tc>
      </w:tr>
      <w:tr w:rsidR="00494728" w:rsidTr="00494728">
        <w:trPr>
          <w:trHeight w:val="301"/>
          <w:jc w:val="center"/>
        </w:trPr>
        <w:tc>
          <w:tcPr>
            <w:tcW w:w="1272" w:type="dxa"/>
            <w:vMerge/>
            <w:tcBorders>
              <w:left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auto"/>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2.思想政治教育</w:t>
            </w:r>
          </w:p>
        </w:tc>
        <w:tc>
          <w:tcPr>
            <w:tcW w:w="6662" w:type="dxa"/>
            <w:tcBorders>
              <w:top w:val="single" w:sz="4" w:space="0" w:color="ECE9D8"/>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5.积极组织开展党建和思想政治课题立项和工作研究，不断提高理论研究能力和实践转化能力，积极分享交流研究成果和工作经验。</w:t>
            </w:r>
          </w:p>
        </w:tc>
        <w:tc>
          <w:tcPr>
            <w:tcW w:w="2693" w:type="dxa"/>
            <w:tcBorders>
              <w:top w:val="single" w:sz="4" w:space="0" w:color="ECE9D8"/>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1.教职工思想动态调查报告。</w:t>
            </w:r>
          </w:p>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2.各类主题教育活动策划方案、组织实施和活动总结材料。</w:t>
            </w:r>
          </w:p>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w:t>
            </w:r>
            <w:r w:rsidR="00F8190E" w:rsidRPr="007443CF">
              <w:rPr>
                <w:rFonts w:asciiTheme="minorEastAsia" w:hAnsiTheme="minorEastAsia" w:cstheme="minorEastAsia" w:hint="eastAsia"/>
                <w:color w:val="0D0D0D" w:themeColor="text1" w:themeTint="F2"/>
                <w:kern w:val="0"/>
                <w:szCs w:val="21"/>
              </w:rPr>
              <w:t>各类听课记录、座谈会纪要等。</w:t>
            </w:r>
          </w:p>
          <w:p w:rsidR="00494728"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4.党建和</w:t>
            </w:r>
            <w:r>
              <w:rPr>
                <w:rFonts w:asciiTheme="minorEastAsia" w:hAnsiTheme="minorEastAsia" w:cstheme="minorEastAsia" w:hint="eastAsia"/>
                <w:color w:val="0D0D0D" w:themeColor="text1" w:themeTint="F2"/>
                <w:kern w:val="0"/>
                <w:szCs w:val="21"/>
              </w:rPr>
              <w:t>思想政治课题立项，研究论文，交流材料等。</w:t>
            </w:r>
          </w:p>
        </w:tc>
        <w:tc>
          <w:tcPr>
            <w:tcW w:w="2693" w:type="dxa"/>
            <w:tcBorders>
              <w:top w:val="single" w:sz="4" w:space="0" w:color="ECE9D8"/>
              <w:left w:val="single" w:sz="4" w:space="0" w:color="auto"/>
              <w:bottom w:val="single" w:sz="4" w:space="0" w:color="auto"/>
              <w:right w:val="single" w:sz="8" w:space="0" w:color="auto"/>
            </w:tcBorders>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r>
      <w:tr w:rsidR="00494728" w:rsidTr="00494728">
        <w:trPr>
          <w:trHeight w:val="301"/>
          <w:jc w:val="center"/>
        </w:trPr>
        <w:tc>
          <w:tcPr>
            <w:tcW w:w="1272" w:type="dxa"/>
            <w:vMerge/>
            <w:tcBorders>
              <w:left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auto"/>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3.意识形态工作</w:t>
            </w:r>
          </w:p>
        </w:tc>
        <w:tc>
          <w:tcPr>
            <w:tcW w:w="6662" w:type="dxa"/>
            <w:tcBorders>
              <w:top w:val="single" w:sz="4" w:space="0" w:color="ECE9D8"/>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5.对举办的形势报告、研讨会、讲座、论坛和沙龙等</w:t>
            </w:r>
            <w:r w:rsidR="00795230">
              <w:rPr>
                <w:rFonts w:asciiTheme="minorEastAsia" w:hAnsiTheme="minorEastAsia" w:cstheme="minorEastAsia" w:hint="eastAsia"/>
                <w:color w:val="0D0D0D" w:themeColor="text1" w:themeTint="F2"/>
                <w:kern w:val="0"/>
                <w:szCs w:val="21"/>
              </w:rPr>
              <w:t>新闻报道</w:t>
            </w:r>
            <w:r>
              <w:rPr>
                <w:rFonts w:asciiTheme="minorEastAsia" w:hAnsiTheme="minorEastAsia" w:cstheme="minorEastAsia" w:hint="eastAsia"/>
                <w:color w:val="0D0D0D" w:themeColor="text1" w:themeTint="F2"/>
                <w:kern w:val="0"/>
                <w:szCs w:val="21"/>
              </w:rPr>
              <w:t>进行</w:t>
            </w:r>
            <w:r w:rsidR="00795230">
              <w:rPr>
                <w:rFonts w:asciiTheme="minorEastAsia" w:hAnsiTheme="minorEastAsia" w:cstheme="minorEastAsia" w:hint="eastAsia"/>
                <w:color w:val="0D0D0D" w:themeColor="text1" w:themeTint="F2"/>
                <w:kern w:val="0"/>
                <w:szCs w:val="21"/>
              </w:rPr>
              <w:t>审核</w:t>
            </w:r>
            <w:r w:rsidR="0080591B">
              <w:rPr>
                <w:rFonts w:asciiTheme="minorEastAsia" w:hAnsiTheme="minorEastAsia" w:cstheme="minorEastAsia" w:hint="eastAsia"/>
                <w:color w:val="0D0D0D" w:themeColor="text1" w:themeTint="F2"/>
                <w:kern w:val="0"/>
                <w:szCs w:val="21"/>
              </w:rPr>
              <w:t>。</w:t>
            </w:r>
          </w:p>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6.严禁在校内传教。</w:t>
            </w:r>
          </w:p>
        </w:tc>
        <w:tc>
          <w:tcPr>
            <w:tcW w:w="2693" w:type="dxa"/>
            <w:tcBorders>
              <w:top w:val="single" w:sz="4" w:space="0" w:color="ECE9D8"/>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1.本单位意识形态工作报告。</w:t>
            </w:r>
          </w:p>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2</w:t>
            </w:r>
            <w:r w:rsidR="00F8190E" w:rsidRPr="007443CF">
              <w:rPr>
                <w:rFonts w:asciiTheme="minorEastAsia" w:hAnsiTheme="minorEastAsia" w:cstheme="minorEastAsia"/>
                <w:color w:val="0D0D0D" w:themeColor="text1" w:themeTint="F2"/>
                <w:kern w:val="0"/>
                <w:szCs w:val="21"/>
              </w:rPr>
              <w:t>.意识形态阵地管理流程、</w:t>
            </w:r>
            <w:r w:rsidR="00F8190E" w:rsidRPr="007443CF">
              <w:rPr>
                <w:rFonts w:asciiTheme="minorEastAsia" w:hAnsiTheme="minorEastAsia" w:cstheme="minorEastAsia"/>
                <w:color w:val="0D0D0D" w:themeColor="text1" w:themeTint="F2"/>
                <w:kern w:val="0"/>
                <w:szCs w:val="21"/>
              </w:rPr>
              <w:lastRenderedPageBreak/>
              <w:t>实施办法、细则等。</w:t>
            </w:r>
          </w:p>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3.本单位学术报告、微信、微博等审核管理办法。</w:t>
            </w:r>
          </w:p>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p>
        </w:tc>
        <w:tc>
          <w:tcPr>
            <w:tcW w:w="2693" w:type="dxa"/>
            <w:tcBorders>
              <w:top w:val="single" w:sz="4" w:space="0" w:color="ECE9D8"/>
              <w:left w:val="single" w:sz="4" w:space="0" w:color="auto"/>
              <w:bottom w:val="single" w:sz="4" w:space="0" w:color="auto"/>
              <w:right w:val="single" w:sz="8" w:space="0" w:color="auto"/>
            </w:tcBorders>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r>
      <w:tr w:rsidR="00494728" w:rsidTr="00494728">
        <w:trPr>
          <w:trHeight w:val="301"/>
          <w:jc w:val="center"/>
        </w:trPr>
        <w:tc>
          <w:tcPr>
            <w:tcW w:w="1272" w:type="dxa"/>
            <w:vMerge/>
            <w:tcBorders>
              <w:left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auto"/>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jc w:val="center"/>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4.新闻宣传工作</w:t>
            </w:r>
          </w:p>
        </w:tc>
        <w:tc>
          <w:tcPr>
            <w:tcW w:w="6662" w:type="dxa"/>
            <w:tcBorders>
              <w:top w:val="single" w:sz="4" w:space="0" w:color="ECE9D8"/>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7443CF">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1.</w:t>
            </w:r>
            <w:r w:rsidR="00F8190E" w:rsidRPr="007443CF">
              <w:rPr>
                <w:rFonts w:asciiTheme="minorEastAsia" w:hAnsiTheme="minorEastAsia" w:cstheme="minorEastAsia" w:hint="eastAsia"/>
                <w:color w:val="0D0D0D" w:themeColor="text1" w:themeTint="F2"/>
                <w:kern w:val="0"/>
                <w:szCs w:val="21"/>
              </w:rPr>
              <w:t>网站中有党建工作栏目</w:t>
            </w:r>
            <w:r w:rsidR="00494728" w:rsidRPr="007443CF">
              <w:rPr>
                <w:rFonts w:asciiTheme="minorEastAsia" w:hAnsiTheme="minorEastAsia" w:cstheme="minorEastAsia" w:hint="eastAsia"/>
                <w:color w:val="0D0D0D" w:themeColor="text1" w:themeTint="F2"/>
                <w:kern w:val="0"/>
                <w:szCs w:val="21"/>
              </w:rPr>
              <w:t>。</w:t>
            </w:r>
          </w:p>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2.积极选树本</w:t>
            </w:r>
            <w:r w:rsidR="006E56EE">
              <w:rPr>
                <w:rFonts w:asciiTheme="minorEastAsia" w:hAnsiTheme="minorEastAsia" w:cstheme="minorEastAsia" w:hint="eastAsia"/>
                <w:color w:val="0D0D0D" w:themeColor="text1" w:themeTint="F2"/>
                <w:kern w:val="0"/>
                <w:szCs w:val="21"/>
              </w:rPr>
              <w:t>支部</w:t>
            </w:r>
            <w:r>
              <w:rPr>
                <w:rFonts w:asciiTheme="minorEastAsia" w:hAnsiTheme="minorEastAsia" w:cstheme="minorEastAsia" w:hint="eastAsia"/>
                <w:color w:val="0D0D0D" w:themeColor="text1" w:themeTint="F2"/>
                <w:kern w:val="0"/>
                <w:szCs w:val="21"/>
              </w:rPr>
              <w:t>先进做法、优秀典型和</w:t>
            </w:r>
            <w:r w:rsidR="006E56EE">
              <w:rPr>
                <w:rFonts w:asciiTheme="minorEastAsia" w:hAnsiTheme="minorEastAsia" w:cstheme="minorEastAsia" w:hint="eastAsia"/>
                <w:color w:val="0D0D0D" w:themeColor="text1" w:themeTint="F2"/>
                <w:kern w:val="0"/>
                <w:szCs w:val="21"/>
              </w:rPr>
              <w:t>相关</w:t>
            </w:r>
            <w:r>
              <w:rPr>
                <w:rFonts w:asciiTheme="minorEastAsia" w:hAnsiTheme="minorEastAsia" w:cstheme="minorEastAsia" w:hint="eastAsia"/>
                <w:color w:val="0D0D0D" w:themeColor="text1" w:themeTint="F2"/>
                <w:kern w:val="0"/>
                <w:szCs w:val="21"/>
              </w:rPr>
              <w:t>改革发展成果，着力营造积极向上的内部发展氛围。</w:t>
            </w:r>
          </w:p>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3.加强对外宣传，积极向</w:t>
            </w:r>
            <w:r w:rsidR="006E56EE">
              <w:rPr>
                <w:rFonts w:asciiTheme="minorEastAsia" w:hAnsiTheme="minorEastAsia" w:cstheme="minorEastAsia" w:hint="eastAsia"/>
                <w:color w:val="0D0D0D" w:themeColor="text1" w:themeTint="F2"/>
                <w:kern w:val="0"/>
                <w:szCs w:val="21"/>
              </w:rPr>
              <w:t>学院</w:t>
            </w:r>
            <w:r>
              <w:rPr>
                <w:rFonts w:asciiTheme="minorEastAsia" w:hAnsiTheme="minorEastAsia" w:cstheme="minorEastAsia" w:hint="eastAsia"/>
                <w:color w:val="0D0D0D" w:themeColor="text1" w:themeTint="F2"/>
                <w:kern w:val="0"/>
                <w:szCs w:val="21"/>
              </w:rPr>
              <w:t>提供新闻线索和素材</w:t>
            </w:r>
            <w:r w:rsidR="006E56EE">
              <w:rPr>
                <w:rFonts w:asciiTheme="minorEastAsia" w:hAnsiTheme="minorEastAsia" w:cstheme="minorEastAsia" w:hint="eastAsia"/>
                <w:color w:val="0D0D0D" w:themeColor="text1" w:themeTint="F2"/>
                <w:kern w:val="0"/>
                <w:szCs w:val="21"/>
              </w:rPr>
              <w:t>-</w:t>
            </w:r>
            <w:r>
              <w:rPr>
                <w:rFonts w:asciiTheme="minorEastAsia" w:hAnsiTheme="minorEastAsia" w:cstheme="minorEastAsia" w:hint="eastAsia"/>
                <w:color w:val="0D0D0D" w:themeColor="text1" w:themeTint="F2"/>
                <w:kern w:val="0"/>
                <w:szCs w:val="21"/>
              </w:rPr>
              <w:t>。</w:t>
            </w:r>
          </w:p>
        </w:tc>
        <w:tc>
          <w:tcPr>
            <w:tcW w:w="2693" w:type="dxa"/>
            <w:tcBorders>
              <w:top w:val="single" w:sz="4" w:space="0" w:color="ECE9D8"/>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1.各类新闻宣传稿件汇总。</w:t>
            </w:r>
          </w:p>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2.</w:t>
            </w:r>
            <w:r w:rsidR="00F8190E" w:rsidRPr="007443CF">
              <w:rPr>
                <w:rFonts w:asciiTheme="minorEastAsia" w:hAnsiTheme="minorEastAsia" w:cstheme="minorEastAsia" w:hint="eastAsia"/>
                <w:color w:val="0D0D0D" w:themeColor="text1" w:themeTint="F2"/>
                <w:kern w:val="0"/>
                <w:szCs w:val="21"/>
              </w:rPr>
              <w:t>宣传教育活动开展情况</w:t>
            </w:r>
            <w:r w:rsidRPr="007443CF">
              <w:rPr>
                <w:rFonts w:asciiTheme="minorEastAsia" w:hAnsiTheme="minorEastAsia" w:cstheme="minorEastAsia" w:hint="eastAsia"/>
                <w:color w:val="0D0D0D" w:themeColor="text1" w:themeTint="F2"/>
                <w:kern w:val="0"/>
                <w:szCs w:val="21"/>
              </w:rPr>
              <w:t>。</w:t>
            </w:r>
          </w:p>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p>
        </w:tc>
        <w:tc>
          <w:tcPr>
            <w:tcW w:w="2693" w:type="dxa"/>
            <w:tcBorders>
              <w:top w:val="single" w:sz="4" w:space="0" w:color="ECE9D8"/>
              <w:left w:val="single" w:sz="4" w:space="0" w:color="auto"/>
              <w:bottom w:val="single" w:sz="4" w:space="0" w:color="auto"/>
              <w:right w:val="single" w:sz="8" w:space="0" w:color="auto"/>
            </w:tcBorders>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r>
      <w:tr w:rsidR="00494728" w:rsidTr="00494728">
        <w:trPr>
          <w:trHeight w:val="243"/>
          <w:jc w:val="center"/>
        </w:trPr>
        <w:tc>
          <w:tcPr>
            <w:tcW w:w="1272" w:type="dxa"/>
            <w:vMerge/>
            <w:tcBorders>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auto"/>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ind w:left="330" w:hanging="330"/>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5.文化建设</w:t>
            </w:r>
          </w:p>
        </w:tc>
        <w:tc>
          <w:tcPr>
            <w:tcW w:w="6662" w:type="dxa"/>
            <w:tcBorders>
              <w:top w:val="single" w:sz="4" w:space="0" w:color="auto"/>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p w:rsidR="00494728" w:rsidRDefault="00494728">
            <w:pPr>
              <w:widowControl/>
              <w:spacing w:line="320" w:lineRule="exact"/>
              <w:jc w:val="left"/>
              <w:rPr>
                <w:rFonts w:asciiTheme="minorEastAsia" w:hAnsiTheme="minorEastAsia" w:cstheme="minorEastAsia"/>
                <w:color w:val="0D0D0D" w:themeColor="text1" w:themeTint="F2"/>
                <w:kern w:val="0"/>
                <w:szCs w:val="21"/>
              </w:rPr>
            </w:pPr>
          </w:p>
          <w:p w:rsidR="006E56EE" w:rsidRDefault="006E56EE">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为学院文化建设出谋划策。</w:t>
            </w:r>
          </w:p>
        </w:tc>
        <w:tc>
          <w:tcPr>
            <w:tcW w:w="2693" w:type="dxa"/>
            <w:tcBorders>
              <w:top w:val="single" w:sz="4"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1.单位文化建设规划、计划、项目等。</w:t>
            </w:r>
          </w:p>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2.单位形象标识、院史、大事记等文化作品。</w:t>
            </w:r>
          </w:p>
        </w:tc>
        <w:tc>
          <w:tcPr>
            <w:tcW w:w="2693" w:type="dxa"/>
            <w:tcBorders>
              <w:top w:val="single" w:sz="4" w:space="0" w:color="auto"/>
              <w:left w:val="single" w:sz="4" w:space="0" w:color="auto"/>
              <w:bottom w:val="single" w:sz="8" w:space="0" w:color="auto"/>
              <w:right w:val="single" w:sz="8" w:space="0" w:color="auto"/>
            </w:tcBorders>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r>
      <w:tr w:rsidR="00494728" w:rsidTr="00494728">
        <w:trPr>
          <w:trHeight w:val="303"/>
          <w:jc w:val="center"/>
        </w:trPr>
        <w:tc>
          <w:tcPr>
            <w:tcW w:w="1272" w:type="dxa"/>
            <w:vMerge w:val="restart"/>
            <w:tcBorders>
              <w:top w:val="single" w:sz="4" w:space="0" w:color="auto"/>
              <w:left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党风廉政建设</w:t>
            </w:r>
          </w:p>
        </w:tc>
        <w:tc>
          <w:tcPr>
            <w:tcW w:w="1361" w:type="dxa"/>
            <w:tcBorders>
              <w:top w:val="single" w:sz="4" w:space="0" w:color="auto"/>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1.落实主体责任</w:t>
            </w:r>
          </w:p>
        </w:tc>
        <w:tc>
          <w:tcPr>
            <w:tcW w:w="6662" w:type="dxa"/>
            <w:tcBorders>
              <w:top w:val="single" w:sz="4" w:space="0" w:color="ECE9D8"/>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p w:rsidR="00494728" w:rsidRDefault="00494728">
            <w:pPr>
              <w:widowControl/>
              <w:spacing w:line="320" w:lineRule="exact"/>
              <w:jc w:val="left"/>
              <w:rPr>
                <w:rFonts w:asciiTheme="minorEastAsia" w:hAnsiTheme="minorEastAsia" w:cstheme="minorEastAsia"/>
                <w:color w:val="0D0D0D" w:themeColor="text1" w:themeTint="F2"/>
                <w:kern w:val="0"/>
                <w:szCs w:val="21"/>
              </w:rPr>
            </w:pPr>
          </w:p>
          <w:p w:rsidR="007E3AE1" w:rsidRDefault="007E3AE1">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将党风廉政建设纳入支部工作计划，有意识的传播廉政文化，</w:t>
            </w:r>
          </w:p>
        </w:tc>
        <w:tc>
          <w:tcPr>
            <w:tcW w:w="2693" w:type="dxa"/>
            <w:tcBorders>
              <w:top w:val="single" w:sz="4" w:space="0" w:color="ECE9D8"/>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1.院级党组织年度党风廉政工作计划和总结。</w:t>
            </w:r>
          </w:p>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2.</w:t>
            </w:r>
            <w:r w:rsidR="00F8190E" w:rsidRPr="007443CF">
              <w:rPr>
                <w:rFonts w:asciiTheme="minorEastAsia" w:hAnsiTheme="minorEastAsia" w:cstheme="minorEastAsia" w:hint="eastAsia"/>
                <w:color w:val="0D0D0D" w:themeColor="text1" w:themeTint="F2"/>
                <w:kern w:val="0"/>
                <w:szCs w:val="21"/>
              </w:rPr>
              <w:t>党委会、党政联席会专题研究党风廉政建工作会议纪要以及党委中心组廉政专题学习情况记录。</w:t>
            </w:r>
          </w:p>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3.院级党组织党风廉政建设责任网络。</w:t>
            </w:r>
          </w:p>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4.</w:t>
            </w:r>
            <w:r w:rsidR="00F8190E" w:rsidRPr="007443CF">
              <w:rPr>
                <w:rFonts w:asciiTheme="minorEastAsia" w:hAnsiTheme="minorEastAsia" w:cstheme="minorEastAsia" w:hint="eastAsia"/>
                <w:color w:val="0D0D0D" w:themeColor="text1" w:themeTint="F2"/>
                <w:kern w:val="0"/>
                <w:szCs w:val="21"/>
              </w:rPr>
              <w:t>督促检查党风廉政建设工作计划落实情况记录</w:t>
            </w:r>
            <w:r w:rsidRPr="007443CF">
              <w:rPr>
                <w:rFonts w:asciiTheme="minorEastAsia" w:hAnsiTheme="minorEastAsia" w:cstheme="minorEastAsia" w:hint="eastAsia"/>
                <w:color w:val="0D0D0D" w:themeColor="text1" w:themeTint="F2"/>
                <w:kern w:val="0"/>
                <w:szCs w:val="21"/>
              </w:rPr>
              <w:t>。</w:t>
            </w:r>
          </w:p>
        </w:tc>
        <w:tc>
          <w:tcPr>
            <w:tcW w:w="2693" w:type="dxa"/>
            <w:tcBorders>
              <w:top w:val="single" w:sz="4" w:space="0" w:color="ECE9D8"/>
              <w:left w:val="single" w:sz="4" w:space="0" w:color="auto"/>
              <w:bottom w:val="single" w:sz="8" w:space="0" w:color="auto"/>
              <w:right w:val="single" w:sz="8" w:space="0" w:color="auto"/>
            </w:tcBorders>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r>
      <w:tr w:rsidR="00494728" w:rsidTr="00494728">
        <w:trPr>
          <w:trHeight w:val="272"/>
          <w:jc w:val="center"/>
        </w:trPr>
        <w:tc>
          <w:tcPr>
            <w:tcW w:w="1272" w:type="dxa"/>
            <w:vMerge/>
            <w:tcBorders>
              <w:top w:val="single" w:sz="4" w:space="0" w:color="ECE9D8"/>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Default="00494728">
            <w:pPr>
              <w:spacing w:line="320" w:lineRule="exact"/>
              <w:rPr>
                <w:rFonts w:asciiTheme="minorEastAsia" w:hAnsiTheme="minorEastAsia" w:cstheme="minorEastAsia"/>
                <w:color w:val="0D0D0D" w:themeColor="text1" w:themeTint="F2"/>
                <w:szCs w:val="21"/>
              </w:rPr>
            </w:pPr>
          </w:p>
        </w:tc>
        <w:tc>
          <w:tcPr>
            <w:tcW w:w="1361" w:type="dxa"/>
            <w:tcBorders>
              <w:top w:val="single" w:sz="4" w:space="0" w:color="ECE9D8"/>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2.建立惩防体系</w:t>
            </w:r>
          </w:p>
        </w:tc>
        <w:tc>
          <w:tcPr>
            <w:tcW w:w="6662" w:type="dxa"/>
            <w:tcBorders>
              <w:top w:val="single" w:sz="4" w:space="0" w:color="ECE9D8"/>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w:t>
            </w:r>
          </w:p>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4.深入落实中央八项规定精神，持之以恒纠正“四风”，做好节日期间纪律重申及廉洁自律工作。</w:t>
            </w:r>
          </w:p>
          <w:p w:rsidR="00494728" w:rsidRDefault="00494728" w:rsidP="007E3AE1">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lastRenderedPageBreak/>
              <w:t>5.</w:t>
            </w:r>
            <w:r w:rsidR="007E3AE1" w:rsidDel="007E3AE1">
              <w:rPr>
                <w:rFonts w:asciiTheme="minorEastAsia" w:hAnsiTheme="minorEastAsia" w:cstheme="minorEastAsia" w:hint="eastAsia"/>
                <w:color w:val="0D0D0D" w:themeColor="text1" w:themeTint="F2"/>
                <w:kern w:val="0"/>
                <w:szCs w:val="21"/>
              </w:rPr>
              <w:t xml:space="preserve"> </w:t>
            </w:r>
          </w:p>
        </w:tc>
        <w:tc>
          <w:tcPr>
            <w:tcW w:w="2693" w:type="dxa"/>
            <w:tcBorders>
              <w:top w:val="single" w:sz="4" w:space="0" w:color="ECE9D8"/>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lastRenderedPageBreak/>
              <w:t>1．</w:t>
            </w:r>
            <w:r w:rsidR="00F8190E" w:rsidRPr="007443CF">
              <w:rPr>
                <w:rFonts w:asciiTheme="minorEastAsia" w:hAnsiTheme="minorEastAsia" w:cstheme="minorEastAsia" w:hint="eastAsia"/>
                <w:color w:val="0D0D0D" w:themeColor="text1" w:themeTint="F2"/>
                <w:kern w:val="0"/>
                <w:szCs w:val="21"/>
              </w:rPr>
              <w:t>参加学校组织的各项党风廉政教育活动记录和为师生党员上专题廉政党课</w:t>
            </w:r>
            <w:r w:rsidR="00F8190E" w:rsidRPr="007443CF">
              <w:rPr>
                <w:rFonts w:asciiTheme="minorEastAsia" w:hAnsiTheme="minorEastAsia" w:cstheme="minorEastAsia" w:hint="eastAsia"/>
                <w:color w:val="0D0D0D" w:themeColor="text1" w:themeTint="F2"/>
                <w:kern w:val="0"/>
                <w:szCs w:val="21"/>
              </w:rPr>
              <w:lastRenderedPageBreak/>
              <w:t>记录、廉政文化建设情况</w:t>
            </w:r>
            <w:r w:rsidRPr="007443CF">
              <w:rPr>
                <w:rFonts w:asciiTheme="minorEastAsia" w:hAnsiTheme="minorEastAsia" w:cstheme="minorEastAsia" w:hint="eastAsia"/>
                <w:color w:val="0D0D0D" w:themeColor="text1" w:themeTint="F2"/>
                <w:kern w:val="0"/>
                <w:szCs w:val="21"/>
              </w:rPr>
              <w:t>。</w:t>
            </w:r>
          </w:p>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2.</w:t>
            </w:r>
            <w:r w:rsidR="00F8190E" w:rsidRPr="007443CF">
              <w:rPr>
                <w:rFonts w:asciiTheme="minorEastAsia" w:hAnsiTheme="minorEastAsia" w:cstheme="minorEastAsia" w:hint="eastAsia"/>
                <w:color w:val="0D0D0D" w:themeColor="text1" w:themeTint="F2"/>
                <w:kern w:val="0"/>
                <w:szCs w:val="21"/>
              </w:rPr>
              <w:t>党风廉政专题教育活动活动方案，活动相关宣传报道。</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3.节日期间纪律要求通知等。</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4.干部任前谈话、廉政谈话记录，党员干部约谈记录。</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5.廉政风险点及具体防控措施一览表。</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6.党风廉政建设相关制度文件。</w:t>
            </w:r>
          </w:p>
        </w:tc>
        <w:tc>
          <w:tcPr>
            <w:tcW w:w="2693" w:type="dxa"/>
            <w:tcBorders>
              <w:top w:val="single" w:sz="4" w:space="0" w:color="ECE9D8"/>
              <w:left w:val="single" w:sz="4" w:space="0" w:color="auto"/>
              <w:bottom w:val="single" w:sz="8" w:space="0" w:color="auto"/>
              <w:right w:val="single" w:sz="8" w:space="0" w:color="auto"/>
            </w:tcBorders>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r>
      <w:tr w:rsidR="00494728" w:rsidTr="00494728">
        <w:trPr>
          <w:trHeight w:val="643"/>
          <w:jc w:val="center"/>
        </w:trPr>
        <w:tc>
          <w:tcPr>
            <w:tcW w:w="1272" w:type="dxa"/>
            <w:vMerge/>
            <w:tcBorders>
              <w:top w:val="single" w:sz="4" w:space="0" w:color="ECE9D8"/>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Default="00494728">
            <w:pPr>
              <w:spacing w:line="320" w:lineRule="exact"/>
              <w:rPr>
                <w:rFonts w:asciiTheme="minorEastAsia" w:hAnsiTheme="minorEastAsia" w:cstheme="minorEastAsia"/>
                <w:color w:val="0D0D0D" w:themeColor="text1" w:themeTint="F2"/>
                <w:szCs w:val="21"/>
              </w:rPr>
            </w:pPr>
          </w:p>
        </w:tc>
        <w:tc>
          <w:tcPr>
            <w:tcW w:w="1361" w:type="dxa"/>
            <w:tcBorders>
              <w:top w:val="single" w:sz="4" w:space="0" w:color="ECE9D8"/>
              <w:left w:val="single" w:sz="4" w:space="0" w:color="ECE9D8"/>
              <w:bottom w:val="single" w:sz="8"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3.协助案件查办</w:t>
            </w:r>
          </w:p>
        </w:tc>
        <w:tc>
          <w:tcPr>
            <w:tcW w:w="6662" w:type="dxa"/>
            <w:tcBorders>
              <w:top w:val="single" w:sz="4" w:space="0" w:color="ECE9D8"/>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w:t>
            </w:r>
          </w:p>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c>
          <w:tcPr>
            <w:tcW w:w="2693" w:type="dxa"/>
            <w:tcBorders>
              <w:top w:val="single" w:sz="4" w:space="0" w:color="ECE9D8"/>
              <w:left w:val="single" w:sz="4" w:space="0" w:color="auto"/>
              <w:bottom w:val="single" w:sz="8" w:space="0" w:color="auto"/>
              <w:right w:val="single" w:sz="8" w:space="0" w:color="auto"/>
            </w:tcBorders>
            <w:shd w:val="clear" w:color="auto" w:fill="auto"/>
            <w:tcMar>
              <w:left w:w="108" w:type="dxa"/>
              <w:right w:w="108" w:type="dxa"/>
            </w:tcMar>
            <w:vAlign w:val="center"/>
          </w:tcPr>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1.群众来信来访情况记录表。</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2.问题、线索上报学校党委、纪委一览表。</w:t>
            </w:r>
          </w:p>
        </w:tc>
        <w:tc>
          <w:tcPr>
            <w:tcW w:w="2693" w:type="dxa"/>
            <w:tcBorders>
              <w:top w:val="single" w:sz="4" w:space="0" w:color="ECE9D8"/>
              <w:left w:val="single" w:sz="4" w:space="0" w:color="auto"/>
              <w:bottom w:val="single" w:sz="8" w:space="0" w:color="auto"/>
              <w:right w:val="single" w:sz="8" w:space="0" w:color="auto"/>
            </w:tcBorders>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r>
      <w:tr w:rsidR="00494728" w:rsidTr="00494728">
        <w:trPr>
          <w:trHeight w:val="401"/>
          <w:jc w:val="center"/>
        </w:trPr>
        <w:tc>
          <w:tcPr>
            <w:tcW w:w="1272" w:type="dxa"/>
            <w:vMerge w:val="restart"/>
            <w:tcBorders>
              <w:top w:val="single" w:sz="4" w:space="0" w:color="auto"/>
              <w:left w:val="single" w:sz="4" w:space="0" w:color="auto"/>
              <w:right w:val="single" w:sz="8" w:space="0" w:color="auto"/>
            </w:tcBorders>
            <w:shd w:val="clear" w:color="auto" w:fill="auto"/>
            <w:tcMar>
              <w:left w:w="108" w:type="dxa"/>
              <w:right w:w="108" w:type="dxa"/>
            </w:tcMar>
            <w:vAlign w:val="center"/>
          </w:tcPr>
          <w:p w:rsidR="00494728" w:rsidRDefault="00494728">
            <w:pPr>
              <w:spacing w:line="320" w:lineRule="exac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kern w:val="0"/>
                <w:szCs w:val="21"/>
              </w:rPr>
              <w:t>保密与安全稳定工作</w:t>
            </w:r>
          </w:p>
        </w:tc>
        <w:tc>
          <w:tcPr>
            <w:tcW w:w="1361" w:type="dxa"/>
            <w:tcBorders>
              <w:top w:val="single" w:sz="4" w:space="0" w:color="ECE9D8"/>
              <w:left w:val="single" w:sz="4" w:space="0" w:color="ECE9D8"/>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1.保密工作</w:t>
            </w:r>
          </w:p>
        </w:tc>
        <w:tc>
          <w:tcPr>
            <w:tcW w:w="6662" w:type="dxa"/>
            <w:tcBorders>
              <w:top w:val="single" w:sz="4" w:space="0" w:color="ECE9D8"/>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c>
          <w:tcPr>
            <w:tcW w:w="2693" w:type="dxa"/>
            <w:tcBorders>
              <w:top w:val="single" w:sz="4" w:space="0" w:color="ECE9D8"/>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1.年度保密工作计划和保密工作总结。</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2.保密管理制度。</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3.保密教育情况材料，保密检查工作记录。</w:t>
            </w:r>
          </w:p>
        </w:tc>
        <w:tc>
          <w:tcPr>
            <w:tcW w:w="2693" w:type="dxa"/>
            <w:tcBorders>
              <w:top w:val="single" w:sz="4" w:space="0" w:color="ECE9D8"/>
              <w:left w:val="single" w:sz="4" w:space="0" w:color="auto"/>
              <w:bottom w:val="single" w:sz="4" w:space="0" w:color="auto"/>
              <w:right w:val="single" w:sz="8" w:space="0" w:color="auto"/>
            </w:tcBorders>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r>
      <w:tr w:rsidR="00494728" w:rsidTr="00494728">
        <w:trPr>
          <w:trHeight w:val="407"/>
          <w:jc w:val="center"/>
        </w:trPr>
        <w:tc>
          <w:tcPr>
            <w:tcW w:w="1272" w:type="dxa"/>
            <w:vMerge/>
            <w:tcBorders>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Default="00494728">
            <w:pPr>
              <w:spacing w:line="320" w:lineRule="exact"/>
              <w:rPr>
                <w:rFonts w:asciiTheme="minorEastAsia" w:hAnsiTheme="minorEastAsia" w:cstheme="minorEastAsia"/>
                <w:color w:val="0D0D0D" w:themeColor="text1" w:themeTint="F2"/>
                <w:szCs w:val="21"/>
              </w:rPr>
            </w:pPr>
          </w:p>
        </w:tc>
        <w:tc>
          <w:tcPr>
            <w:tcW w:w="1361" w:type="dxa"/>
            <w:tcBorders>
              <w:top w:val="single" w:sz="4" w:space="0" w:color="auto"/>
              <w:left w:val="single" w:sz="4" w:space="0" w:color="ECE9D8"/>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2.安全稳定工作</w:t>
            </w:r>
          </w:p>
        </w:tc>
        <w:tc>
          <w:tcPr>
            <w:tcW w:w="6662" w:type="dxa"/>
            <w:tcBorders>
              <w:top w:val="single" w:sz="4" w:space="0" w:color="auto"/>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kern w:val="0"/>
                <w:szCs w:val="21"/>
              </w:rPr>
              <w:t>。</w:t>
            </w:r>
          </w:p>
        </w:tc>
        <w:tc>
          <w:tcPr>
            <w:tcW w:w="2693" w:type="dxa"/>
            <w:tcBorders>
              <w:top w:val="single" w:sz="4" w:space="0" w:color="auto"/>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Pr="007443CF" w:rsidRDefault="00F8190E">
            <w:pPr>
              <w:widowControl/>
              <w:spacing w:line="320" w:lineRule="exact"/>
              <w:rPr>
                <w:rFonts w:asciiTheme="minorEastAsia" w:hAnsiTheme="minorEastAsia" w:cstheme="minorEastAsia"/>
                <w:color w:val="0D0D0D"/>
                <w:kern w:val="0"/>
                <w:szCs w:val="21"/>
              </w:rPr>
            </w:pPr>
            <w:r w:rsidRPr="007443CF">
              <w:rPr>
                <w:rFonts w:asciiTheme="minorEastAsia" w:hAnsiTheme="minorEastAsia" w:cstheme="minorEastAsia"/>
                <w:color w:val="0D0D0D"/>
                <w:kern w:val="0"/>
                <w:szCs w:val="21"/>
              </w:rPr>
              <w:t>1.本单位安全稳定工作责任网络及基层安全稳定责任书。</w:t>
            </w:r>
          </w:p>
          <w:p w:rsidR="00494728" w:rsidRPr="007443CF" w:rsidRDefault="00F8190E">
            <w:pPr>
              <w:widowControl/>
              <w:spacing w:line="320" w:lineRule="exact"/>
              <w:rPr>
                <w:rFonts w:asciiTheme="minorEastAsia" w:hAnsiTheme="minorEastAsia" w:cstheme="minorEastAsia"/>
                <w:color w:val="0D0D0D"/>
                <w:kern w:val="0"/>
                <w:szCs w:val="21"/>
              </w:rPr>
            </w:pPr>
            <w:r w:rsidRPr="007443CF">
              <w:rPr>
                <w:rFonts w:asciiTheme="minorEastAsia" w:hAnsiTheme="minorEastAsia" w:cstheme="minorEastAsia"/>
                <w:color w:val="0D0D0D"/>
                <w:kern w:val="0"/>
                <w:szCs w:val="21"/>
              </w:rPr>
              <w:t>2.本单位有关安全稳定文</w:t>
            </w:r>
            <w:r w:rsidRPr="007443CF">
              <w:rPr>
                <w:rFonts w:asciiTheme="minorEastAsia" w:hAnsiTheme="minorEastAsia" w:cstheme="minorEastAsia"/>
                <w:color w:val="0D0D0D"/>
                <w:kern w:val="0"/>
                <w:szCs w:val="21"/>
              </w:rPr>
              <w:lastRenderedPageBreak/>
              <w:t>件通知、会议纪要或会议记录。</w:t>
            </w:r>
          </w:p>
          <w:p w:rsidR="00494728" w:rsidRPr="007443CF" w:rsidRDefault="00F8190E">
            <w:pPr>
              <w:widowControl/>
              <w:spacing w:line="320" w:lineRule="exact"/>
              <w:rPr>
                <w:rFonts w:asciiTheme="minorEastAsia" w:hAnsiTheme="minorEastAsia" w:cstheme="minorEastAsia"/>
                <w:color w:val="0D0D0D"/>
                <w:kern w:val="0"/>
                <w:szCs w:val="21"/>
              </w:rPr>
            </w:pPr>
            <w:r w:rsidRPr="007443CF">
              <w:rPr>
                <w:rFonts w:asciiTheme="minorEastAsia" w:hAnsiTheme="minorEastAsia" w:cstheme="minorEastAsia"/>
                <w:color w:val="0D0D0D"/>
                <w:kern w:val="0"/>
                <w:szCs w:val="21"/>
              </w:rPr>
              <w:t>3.本单位安全稳定处理情况记录。</w:t>
            </w:r>
          </w:p>
        </w:tc>
        <w:tc>
          <w:tcPr>
            <w:tcW w:w="2693" w:type="dxa"/>
            <w:tcBorders>
              <w:top w:val="single" w:sz="4" w:space="0" w:color="auto"/>
              <w:left w:val="single" w:sz="4" w:space="0" w:color="auto"/>
              <w:bottom w:val="single" w:sz="4" w:space="0" w:color="auto"/>
              <w:right w:val="single" w:sz="8" w:space="0" w:color="auto"/>
            </w:tcBorders>
          </w:tcPr>
          <w:p w:rsidR="00494728" w:rsidRDefault="00494728">
            <w:pPr>
              <w:widowControl/>
              <w:spacing w:line="320" w:lineRule="exact"/>
              <w:rPr>
                <w:rFonts w:asciiTheme="minorEastAsia" w:hAnsiTheme="minorEastAsia" w:cstheme="minorEastAsia"/>
                <w:color w:val="0D0D0D"/>
                <w:kern w:val="0"/>
                <w:szCs w:val="21"/>
              </w:rPr>
            </w:pPr>
          </w:p>
        </w:tc>
      </w:tr>
      <w:tr w:rsidR="00494728" w:rsidTr="00494728">
        <w:trPr>
          <w:trHeight w:val="410"/>
          <w:jc w:val="center"/>
        </w:trPr>
        <w:tc>
          <w:tcPr>
            <w:tcW w:w="1272" w:type="dxa"/>
            <w:vMerge w:val="restart"/>
            <w:tcBorders>
              <w:top w:val="single" w:sz="4" w:space="0" w:color="auto"/>
              <w:left w:val="single" w:sz="4" w:space="0" w:color="auto"/>
              <w:right w:val="single" w:sz="8" w:space="0" w:color="auto"/>
            </w:tcBorders>
            <w:shd w:val="clear" w:color="auto" w:fill="auto"/>
            <w:tcMar>
              <w:left w:w="108" w:type="dxa"/>
              <w:right w:w="108" w:type="dxa"/>
            </w:tcMar>
            <w:vAlign w:val="center"/>
          </w:tcPr>
          <w:p w:rsidR="00494728" w:rsidRDefault="00494728">
            <w:pPr>
              <w:spacing w:line="320" w:lineRule="exac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kern w:val="0"/>
                <w:szCs w:val="21"/>
              </w:rPr>
              <w:lastRenderedPageBreak/>
              <w:t>群团统战离退休工作</w:t>
            </w:r>
          </w:p>
        </w:tc>
        <w:tc>
          <w:tcPr>
            <w:tcW w:w="1361" w:type="dxa"/>
            <w:tcBorders>
              <w:top w:val="single" w:sz="4" w:space="0" w:color="auto"/>
              <w:left w:val="single" w:sz="4" w:space="0" w:color="ECE9D8"/>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1.工会工作</w:t>
            </w:r>
          </w:p>
        </w:tc>
        <w:tc>
          <w:tcPr>
            <w:tcW w:w="6662" w:type="dxa"/>
            <w:tcBorders>
              <w:top w:val="single" w:sz="4" w:space="0" w:color="auto"/>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kern w:val="0"/>
                <w:szCs w:val="21"/>
              </w:rPr>
            </w:pPr>
            <w:r>
              <w:rPr>
                <w:rFonts w:asciiTheme="minorEastAsia" w:hAnsiTheme="minorEastAsia" w:cstheme="minorEastAsia" w:hint="eastAsia"/>
                <w:color w:val="0D0D0D"/>
                <w:kern w:val="0"/>
                <w:szCs w:val="21"/>
              </w:rPr>
              <w:t>支持</w:t>
            </w:r>
            <w:r w:rsidR="007E3AE1">
              <w:rPr>
                <w:rFonts w:asciiTheme="minorEastAsia" w:hAnsiTheme="minorEastAsia" w:cstheme="minorEastAsia" w:hint="eastAsia"/>
                <w:color w:val="0D0D0D"/>
                <w:kern w:val="0"/>
                <w:szCs w:val="21"/>
              </w:rPr>
              <w:t>学院</w:t>
            </w:r>
            <w:r>
              <w:rPr>
                <w:rFonts w:asciiTheme="minorEastAsia" w:hAnsiTheme="minorEastAsia" w:cstheme="minorEastAsia" w:hint="eastAsia"/>
                <w:color w:val="0D0D0D"/>
                <w:kern w:val="0"/>
                <w:szCs w:val="21"/>
              </w:rPr>
              <w:t>工会开展工作。</w:t>
            </w:r>
          </w:p>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c>
          <w:tcPr>
            <w:tcW w:w="2693" w:type="dxa"/>
            <w:tcBorders>
              <w:top w:val="single" w:sz="4" w:space="0" w:color="auto"/>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Pr="007443CF" w:rsidRDefault="00494728">
            <w:pPr>
              <w:widowControl/>
              <w:spacing w:line="320" w:lineRule="exact"/>
              <w:rPr>
                <w:rFonts w:asciiTheme="minorEastAsia" w:hAnsiTheme="minorEastAsia" w:cstheme="minorEastAsia"/>
                <w:color w:val="0D0D0D"/>
                <w:kern w:val="0"/>
                <w:szCs w:val="21"/>
              </w:rPr>
            </w:pPr>
            <w:r w:rsidRPr="007443CF">
              <w:rPr>
                <w:rFonts w:asciiTheme="minorEastAsia" w:hAnsiTheme="minorEastAsia" w:cstheme="minorEastAsia" w:hint="eastAsia"/>
                <w:color w:val="0D0D0D"/>
                <w:kern w:val="0"/>
                <w:szCs w:val="21"/>
              </w:rPr>
              <w:t>1.党政联席会会议纪要。</w:t>
            </w:r>
          </w:p>
          <w:p w:rsidR="00494728" w:rsidRPr="007443CF" w:rsidRDefault="00F8190E">
            <w:pPr>
              <w:widowControl/>
              <w:spacing w:line="320" w:lineRule="exact"/>
              <w:rPr>
                <w:rFonts w:asciiTheme="minorEastAsia" w:hAnsiTheme="minorEastAsia" w:cstheme="minorEastAsia"/>
                <w:color w:val="0D0D0D"/>
                <w:kern w:val="0"/>
                <w:szCs w:val="21"/>
              </w:rPr>
            </w:pPr>
            <w:r w:rsidRPr="007443CF">
              <w:rPr>
                <w:rFonts w:asciiTheme="minorEastAsia" w:hAnsiTheme="minorEastAsia" w:cstheme="minorEastAsia"/>
                <w:color w:val="0D0D0D"/>
                <w:kern w:val="0"/>
                <w:szCs w:val="21"/>
              </w:rPr>
              <w:t>2.本单位工会组织架构</w:t>
            </w:r>
            <w:r w:rsidR="00494728" w:rsidRPr="007443CF">
              <w:rPr>
                <w:rFonts w:asciiTheme="minorEastAsia" w:hAnsiTheme="minorEastAsia" w:cstheme="minorEastAsia" w:hint="eastAsia"/>
                <w:color w:val="0D0D0D"/>
                <w:kern w:val="0"/>
                <w:szCs w:val="21"/>
              </w:rPr>
              <w:t>。</w:t>
            </w:r>
          </w:p>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kern w:val="0"/>
                <w:szCs w:val="21"/>
              </w:rPr>
              <w:t>3.教（职）代会会议资料</w:t>
            </w:r>
            <w:r w:rsidR="00494728" w:rsidRPr="007443CF">
              <w:rPr>
                <w:rFonts w:asciiTheme="minorEastAsia" w:hAnsiTheme="minorEastAsia" w:cstheme="minorEastAsia" w:hint="eastAsia"/>
                <w:color w:val="0D0D0D"/>
                <w:kern w:val="0"/>
                <w:szCs w:val="21"/>
              </w:rPr>
              <w:t>。</w:t>
            </w:r>
          </w:p>
        </w:tc>
        <w:tc>
          <w:tcPr>
            <w:tcW w:w="2693" w:type="dxa"/>
            <w:tcBorders>
              <w:top w:val="single" w:sz="4" w:space="0" w:color="auto"/>
              <w:left w:val="single" w:sz="4" w:space="0" w:color="auto"/>
              <w:bottom w:val="single" w:sz="4" w:space="0" w:color="auto"/>
              <w:right w:val="single" w:sz="8" w:space="0" w:color="auto"/>
            </w:tcBorders>
          </w:tcPr>
          <w:p w:rsidR="00494728" w:rsidRDefault="00494728">
            <w:pPr>
              <w:widowControl/>
              <w:spacing w:line="320" w:lineRule="exact"/>
              <w:rPr>
                <w:rFonts w:asciiTheme="minorEastAsia" w:hAnsiTheme="minorEastAsia" w:cstheme="minorEastAsia"/>
                <w:color w:val="0D0D0D"/>
                <w:kern w:val="0"/>
                <w:szCs w:val="21"/>
              </w:rPr>
            </w:pPr>
          </w:p>
        </w:tc>
      </w:tr>
      <w:tr w:rsidR="00494728" w:rsidTr="00494728">
        <w:trPr>
          <w:trHeight w:val="410"/>
          <w:jc w:val="center"/>
        </w:trPr>
        <w:tc>
          <w:tcPr>
            <w:tcW w:w="1272" w:type="dxa"/>
            <w:vMerge/>
            <w:tcBorders>
              <w:left w:val="single" w:sz="4" w:space="0" w:color="auto"/>
              <w:right w:val="single" w:sz="8" w:space="0" w:color="auto"/>
            </w:tcBorders>
            <w:shd w:val="clear" w:color="auto" w:fill="auto"/>
            <w:tcMar>
              <w:left w:w="108" w:type="dxa"/>
              <w:right w:w="108" w:type="dxa"/>
            </w:tcMar>
            <w:vAlign w:val="center"/>
          </w:tcPr>
          <w:p w:rsidR="00494728" w:rsidRDefault="00494728">
            <w:pPr>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auto"/>
              <w:left w:val="single" w:sz="4" w:space="0" w:color="ECE9D8"/>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2.共青团工作</w:t>
            </w:r>
          </w:p>
        </w:tc>
        <w:tc>
          <w:tcPr>
            <w:tcW w:w="6662" w:type="dxa"/>
            <w:tcBorders>
              <w:top w:val="single" w:sz="4" w:space="0" w:color="auto"/>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指导团学组织开展工作。</w:t>
            </w:r>
          </w:p>
          <w:p w:rsidR="00494728" w:rsidRDefault="00494728" w:rsidP="004552BB">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2.帮助团学组织加强自身建设，在工作及活动场地人员等方面给予必要支持。</w:t>
            </w:r>
          </w:p>
        </w:tc>
        <w:tc>
          <w:tcPr>
            <w:tcW w:w="2693" w:type="dxa"/>
            <w:tcBorders>
              <w:top w:val="single" w:sz="4" w:space="0" w:color="auto"/>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1.指导和参与团学组织工作记录</w:t>
            </w:r>
            <w:r w:rsidR="00494728" w:rsidRPr="007443CF">
              <w:rPr>
                <w:rFonts w:asciiTheme="minorEastAsia" w:hAnsiTheme="minorEastAsia" w:cstheme="minorEastAsia" w:hint="eastAsia"/>
                <w:color w:val="0D0D0D" w:themeColor="text1" w:themeTint="F2"/>
                <w:kern w:val="0"/>
                <w:szCs w:val="21"/>
              </w:rPr>
              <w:t>。</w:t>
            </w:r>
          </w:p>
          <w:p w:rsidR="00494728" w:rsidRPr="007443CF" w:rsidRDefault="00494728">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2.团学组织开展的各类志愿服务、社会实践活动、科技创新活动情况（表格或宣传材料）。</w:t>
            </w:r>
          </w:p>
        </w:tc>
        <w:tc>
          <w:tcPr>
            <w:tcW w:w="2693" w:type="dxa"/>
            <w:tcBorders>
              <w:top w:val="single" w:sz="4" w:space="0" w:color="auto"/>
              <w:left w:val="single" w:sz="4" w:space="0" w:color="auto"/>
              <w:bottom w:val="single" w:sz="4" w:space="0" w:color="auto"/>
              <w:right w:val="single" w:sz="8" w:space="0" w:color="auto"/>
            </w:tcBorders>
          </w:tcPr>
          <w:p w:rsidR="00494728" w:rsidRDefault="006715E1">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团学组织开展的各类志愿服务、社会实践活动、科技创新活动情况（表格或宣传材料）。</w:t>
            </w:r>
          </w:p>
          <w:p w:rsidR="006715E1" w:rsidRDefault="006715E1">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（团委提供）</w:t>
            </w:r>
          </w:p>
        </w:tc>
      </w:tr>
      <w:tr w:rsidR="00494728" w:rsidTr="00494728">
        <w:trPr>
          <w:trHeight w:val="410"/>
          <w:jc w:val="center"/>
        </w:trPr>
        <w:tc>
          <w:tcPr>
            <w:tcW w:w="1272" w:type="dxa"/>
            <w:vMerge/>
            <w:tcBorders>
              <w:left w:val="single" w:sz="4" w:space="0" w:color="auto"/>
              <w:right w:val="single" w:sz="8" w:space="0" w:color="auto"/>
            </w:tcBorders>
            <w:shd w:val="clear" w:color="auto" w:fill="auto"/>
            <w:tcMar>
              <w:left w:w="108" w:type="dxa"/>
              <w:right w:w="108" w:type="dxa"/>
            </w:tcMar>
            <w:vAlign w:val="center"/>
          </w:tcPr>
          <w:p w:rsidR="00494728" w:rsidRDefault="00494728">
            <w:pPr>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auto"/>
              <w:left w:val="single" w:sz="4" w:space="0" w:color="ECE9D8"/>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3.统战工作</w:t>
            </w:r>
          </w:p>
        </w:tc>
        <w:tc>
          <w:tcPr>
            <w:tcW w:w="6662" w:type="dxa"/>
            <w:tcBorders>
              <w:top w:val="single" w:sz="4" w:space="0" w:color="auto"/>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关心少数民族师生的学习、工作和生活，宣传执行国家有关维护归侨、侨眷权益的法规，维护其合法权益。</w:t>
            </w:r>
          </w:p>
        </w:tc>
        <w:tc>
          <w:tcPr>
            <w:tcW w:w="2693" w:type="dxa"/>
            <w:tcBorders>
              <w:top w:val="single" w:sz="4" w:space="0" w:color="auto"/>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Pr="007443CF" w:rsidRDefault="00494728">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hint="eastAsia"/>
                <w:color w:val="0D0D0D" w:themeColor="text1" w:themeTint="F2"/>
                <w:kern w:val="0"/>
                <w:szCs w:val="21"/>
              </w:rPr>
              <w:t>1</w:t>
            </w:r>
            <w:r w:rsidR="00F8190E" w:rsidRPr="007443CF">
              <w:rPr>
                <w:rFonts w:asciiTheme="minorEastAsia" w:hAnsiTheme="minorEastAsia" w:cstheme="minorEastAsia"/>
                <w:color w:val="0D0D0D" w:themeColor="text1" w:themeTint="F2"/>
                <w:kern w:val="0"/>
                <w:szCs w:val="21"/>
              </w:rPr>
              <w:t>.班子成员与党外人士联</w:t>
            </w:r>
            <w:r w:rsidR="00F8190E" w:rsidRPr="007443CF">
              <w:rPr>
                <w:rFonts w:asciiTheme="minorEastAsia" w:hAnsiTheme="minorEastAsia" w:cstheme="minorEastAsia" w:hint="eastAsia"/>
                <w:color w:val="0D0D0D" w:themeColor="text1" w:themeTint="F2"/>
                <w:kern w:val="0"/>
                <w:szCs w:val="21"/>
              </w:rPr>
              <w:t>谊交友表、谈心记录。</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2.培养、推荐党外人才情况。</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3.通报会、座谈会记录。</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4.党外人士建言献策落实情况。</w:t>
            </w:r>
          </w:p>
          <w:p w:rsidR="00494728" w:rsidRPr="007443CF" w:rsidRDefault="00F8190E">
            <w:pPr>
              <w:widowControl/>
              <w:spacing w:line="320" w:lineRule="exact"/>
              <w:jc w:val="lef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5.支持统战对象开展活动记录。</w:t>
            </w:r>
          </w:p>
        </w:tc>
        <w:tc>
          <w:tcPr>
            <w:tcW w:w="2693" w:type="dxa"/>
            <w:tcBorders>
              <w:top w:val="single" w:sz="4" w:space="0" w:color="auto"/>
              <w:left w:val="single" w:sz="4" w:space="0" w:color="auto"/>
              <w:bottom w:val="single" w:sz="4" w:space="0" w:color="auto"/>
              <w:right w:val="single" w:sz="8" w:space="0" w:color="auto"/>
            </w:tcBorders>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r>
      <w:tr w:rsidR="00494728" w:rsidTr="00494728">
        <w:trPr>
          <w:trHeight w:val="410"/>
          <w:jc w:val="center"/>
        </w:trPr>
        <w:tc>
          <w:tcPr>
            <w:tcW w:w="1272" w:type="dxa"/>
            <w:vMerge/>
            <w:tcBorders>
              <w:left w:val="single" w:sz="4" w:space="0" w:color="auto"/>
              <w:bottom w:val="single" w:sz="4" w:space="0" w:color="auto"/>
              <w:right w:val="single" w:sz="8" w:space="0" w:color="auto"/>
            </w:tcBorders>
            <w:shd w:val="clear" w:color="auto" w:fill="auto"/>
            <w:tcMar>
              <w:left w:w="108" w:type="dxa"/>
              <w:right w:w="108" w:type="dxa"/>
            </w:tcMar>
            <w:vAlign w:val="center"/>
          </w:tcPr>
          <w:p w:rsidR="00494728" w:rsidRDefault="00494728">
            <w:pPr>
              <w:spacing w:line="320" w:lineRule="exact"/>
              <w:rPr>
                <w:rFonts w:asciiTheme="minorEastAsia" w:hAnsiTheme="minorEastAsia" w:cstheme="minorEastAsia"/>
                <w:color w:val="0D0D0D" w:themeColor="text1" w:themeTint="F2"/>
                <w:kern w:val="0"/>
                <w:szCs w:val="21"/>
              </w:rPr>
            </w:pPr>
          </w:p>
        </w:tc>
        <w:tc>
          <w:tcPr>
            <w:tcW w:w="1361" w:type="dxa"/>
            <w:tcBorders>
              <w:top w:val="single" w:sz="4" w:space="0" w:color="auto"/>
              <w:left w:val="single" w:sz="4" w:space="0" w:color="ECE9D8"/>
              <w:bottom w:val="single" w:sz="4" w:space="0" w:color="auto"/>
              <w:right w:val="single" w:sz="8" w:space="0" w:color="auto"/>
            </w:tcBorders>
            <w:shd w:val="clear" w:color="auto" w:fill="auto"/>
            <w:tcMar>
              <w:left w:w="108" w:type="dxa"/>
              <w:right w:w="108" w:type="dxa"/>
            </w:tcMar>
            <w:vAlign w:val="center"/>
          </w:tcPr>
          <w:p w:rsidR="00494728" w:rsidRDefault="00494728">
            <w:pPr>
              <w:widowControl/>
              <w:spacing w:line="320" w:lineRule="exac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4.离退休工作</w:t>
            </w:r>
          </w:p>
        </w:tc>
        <w:tc>
          <w:tcPr>
            <w:tcW w:w="6662" w:type="dxa"/>
            <w:tcBorders>
              <w:top w:val="single" w:sz="4" w:space="0" w:color="auto"/>
              <w:left w:val="single" w:sz="4" w:space="0" w:color="ECE9D8"/>
              <w:bottom w:val="single" w:sz="4" w:space="0" w:color="auto"/>
              <w:right w:val="single" w:sz="4" w:space="0" w:color="auto"/>
            </w:tcBorders>
            <w:shd w:val="clear" w:color="auto" w:fill="auto"/>
            <w:tcMar>
              <w:left w:w="108" w:type="dxa"/>
              <w:right w:w="108" w:type="dxa"/>
            </w:tcMar>
            <w:vAlign w:val="center"/>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1.院级离退休工作领导小组成员及职责。</w:t>
            </w:r>
          </w:p>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t>2.离退休人员座谈会记录。</w:t>
            </w:r>
          </w:p>
          <w:p w:rsidR="00494728" w:rsidRPr="007443CF" w:rsidRDefault="00F8190E">
            <w:pPr>
              <w:widowControl/>
              <w:spacing w:line="320" w:lineRule="exact"/>
              <w:rPr>
                <w:rFonts w:asciiTheme="minorEastAsia" w:hAnsiTheme="minorEastAsia" w:cstheme="minorEastAsia"/>
                <w:color w:val="0D0D0D" w:themeColor="text1" w:themeTint="F2"/>
                <w:kern w:val="0"/>
                <w:szCs w:val="21"/>
              </w:rPr>
            </w:pPr>
            <w:r w:rsidRPr="007443CF">
              <w:rPr>
                <w:rFonts w:asciiTheme="minorEastAsia" w:hAnsiTheme="minorEastAsia" w:cstheme="minorEastAsia"/>
                <w:color w:val="0D0D0D" w:themeColor="text1" w:themeTint="F2"/>
                <w:kern w:val="0"/>
                <w:szCs w:val="21"/>
              </w:rPr>
              <w:lastRenderedPageBreak/>
              <w:t>3.离退休人员跟踪帮扶记录。</w:t>
            </w:r>
          </w:p>
        </w:tc>
        <w:tc>
          <w:tcPr>
            <w:tcW w:w="2693" w:type="dxa"/>
            <w:tcBorders>
              <w:top w:val="single" w:sz="4" w:space="0" w:color="auto"/>
              <w:left w:val="single" w:sz="4" w:space="0" w:color="auto"/>
              <w:bottom w:val="single" w:sz="4" w:space="0" w:color="auto"/>
              <w:right w:val="single" w:sz="4" w:space="0" w:color="auto"/>
            </w:tcBorders>
          </w:tcPr>
          <w:p w:rsidR="00494728" w:rsidRDefault="00494728">
            <w:pPr>
              <w:widowControl/>
              <w:spacing w:line="320" w:lineRule="exact"/>
              <w:rPr>
                <w:rFonts w:asciiTheme="minorEastAsia" w:hAnsiTheme="minorEastAsia" w:cstheme="minorEastAsia"/>
                <w:color w:val="0D0D0D" w:themeColor="text1" w:themeTint="F2"/>
                <w:kern w:val="0"/>
                <w:szCs w:val="21"/>
              </w:rPr>
            </w:pPr>
          </w:p>
        </w:tc>
      </w:tr>
      <w:tr w:rsidR="00494728" w:rsidTr="00494728">
        <w:trPr>
          <w:trHeight w:val="721"/>
          <w:jc w:val="center"/>
        </w:trPr>
        <w:tc>
          <w:tcPr>
            <w:tcW w:w="2633" w:type="dxa"/>
            <w:gridSpan w:val="2"/>
            <w:tcBorders>
              <w:top w:val="single" w:sz="4" w:space="0" w:color="ECE9D8"/>
              <w:left w:val="single" w:sz="8" w:space="0" w:color="auto"/>
              <w:bottom w:val="single" w:sz="8" w:space="0" w:color="auto"/>
            </w:tcBorders>
            <w:shd w:val="clear" w:color="auto" w:fill="auto"/>
            <w:tcMar>
              <w:left w:w="108" w:type="dxa"/>
              <w:right w:w="108" w:type="dxa"/>
            </w:tcMar>
            <w:vAlign w:val="center"/>
          </w:tcPr>
          <w:p w:rsidR="00494728" w:rsidRDefault="00494728">
            <w:pPr>
              <w:widowControl/>
              <w:spacing w:line="320" w:lineRule="exact"/>
              <w:jc w:val="center"/>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kern w:val="0"/>
                <w:szCs w:val="21"/>
              </w:rPr>
              <w:lastRenderedPageBreak/>
              <w:t>创新工作</w:t>
            </w:r>
          </w:p>
        </w:tc>
        <w:tc>
          <w:tcPr>
            <w:tcW w:w="9355" w:type="dxa"/>
            <w:gridSpan w:val="2"/>
            <w:tcBorders>
              <w:top w:val="single" w:sz="4" w:space="0" w:color="ECE9D8"/>
              <w:left w:val="single" w:sz="4" w:space="0" w:color="ECE9D8"/>
              <w:bottom w:val="single" w:sz="8" w:space="0" w:color="auto"/>
              <w:right w:val="single" w:sz="4" w:space="0" w:color="auto"/>
            </w:tcBorders>
            <w:shd w:val="clear" w:color="auto" w:fill="auto"/>
            <w:tcMar>
              <w:left w:w="108" w:type="dxa"/>
              <w:right w:w="108" w:type="dxa"/>
            </w:tcMar>
            <w:vAlign w:val="center"/>
          </w:tcPr>
          <w:p w:rsidR="00494728" w:rsidRDefault="00494728" w:rsidP="00DE4D1A">
            <w:pPr>
              <w:widowControl/>
              <w:spacing w:line="320" w:lineRule="exact"/>
              <w:jc w:val="left"/>
              <w:rPr>
                <w:rFonts w:asciiTheme="minorEastAsia" w:hAnsiTheme="minorEastAsia" w:cstheme="minorEastAsia"/>
                <w:color w:val="0D0D0D" w:themeColor="text1" w:themeTint="F2"/>
                <w:kern w:val="0"/>
                <w:szCs w:val="21"/>
              </w:rPr>
            </w:pPr>
            <w:r>
              <w:rPr>
                <w:rFonts w:asciiTheme="minorEastAsia" w:hAnsiTheme="minorEastAsia" w:cstheme="minorEastAsia" w:hint="eastAsia"/>
                <w:color w:val="0D0D0D" w:themeColor="text1" w:themeTint="F2"/>
                <w:kern w:val="0"/>
                <w:szCs w:val="21"/>
              </w:rPr>
              <w:t>围绕新时期党建工作的重点、难点和热点问题，紧密结合</w:t>
            </w:r>
            <w:r w:rsidR="00DE4D1A">
              <w:rPr>
                <w:rFonts w:asciiTheme="minorEastAsia" w:hAnsiTheme="minorEastAsia" w:cstheme="minorEastAsia" w:hint="eastAsia"/>
                <w:color w:val="0D0D0D" w:themeColor="text1" w:themeTint="F2"/>
                <w:kern w:val="0"/>
                <w:szCs w:val="21"/>
              </w:rPr>
              <w:t>本支部</w:t>
            </w:r>
            <w:r>
              <w:rPr>
                <w:rFonts w:asciiTheme="minorEastAsia" w:hAnsiTheme="minorEastAsia" w:cstheme="minorEastAsia" w:hint="eastAsia"/>
                <w:color w:val="0D0D0D" w:themeColor="text1" w:themeTint="F2"/>
                <w:kern w:val="0"/>
                <w:szCs w:val="21"/>
              </w:rPr>
              <w:t>职能定位和改革发展实际，积极推进理论创新、方法创新和制度创新，形成具有鲜明特色和开创性、值得推广的的新思路、新方法、新举措、新经验。</w:t>
            </w:r>
            <w:r w:rsidR="00673343">
              <w:rPr>
                <w:rFonts w:asciiTheme="minorEastAsia" w:hAnsiTheme="minorEastAsia" w:cstheme="minorEastAsia" w:hint="eastAsia"/>
                <w:color w:val="0D0D0D" w:themeColor="text1" w:themeTint="F2"/>
                <w:kern w:val="0"/>
                <w:szCs w:val="21"/>
              </w:rPr>
              <w:t>积极向学院建言献策，推动学院深化改革。</w:t>
            </w:r>
          </w:p>
        </w:tc>
        <w:tc>
          <w:tcPr>
            <w:tcW w:w="2693" w:type="dxa"/>
            <w:tcBorders>
              <w:top w:val="single" w:sz="4" w:space="0" w:color="ECE9D8"/>
              <w:left w:val="single" w:sz="4" w:space="0" w:color="ECE9D8"/>
              <w:bottom w:val="single" w:sz="8" w:space="0" w:color="auto"/>
              <w:right w:val="single" w:sz="4" w:space="0" w:color="auto"/>
            </w:tcBorders>
          </w:tcPr>
          <w:p w:rsidR="00494728" w:rsidRDefault="00494728">
            <w:pPr>
              <w:widowControl/>
              <w:spacing w:line="320" w:lineRule="exact"/>
              <w:jc w:val="left"/>
              <w:rPr>
                <w:rFonts w:asciiTheme="minorEastAsia" w:hAnsiTheme="minorEastAsia" w:cstheme="minorEastAsia"/>
                <w:color w:val="0D0D0D" w:themeColor="text1" w:themeTint="F2"/>
                <w:kern w:val="0"/>
                <w:szCs w:val="21"/>
              </w:rPr>
            </w:pPr>
          </w:p>
        </w:tc>
      </w:tr>
    </w:tbl>
    <w:p w:rsidR="00331038" w:rsidRDefault="00331038"/>
    <w:sectPr w:rsidR="00331038" w:rsidSect="003310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14" w:rsidRDefault="008C0E14" w:rsidP="00494728">
      <w:r>
        <w:separator/>
      </w:r>
    </w:p>
  </w:endnote>
  <w:endnote w:type="continuationSeparator" w:id="1">
    <w:p w:rsidR="008C0E14" w:rsidRDefault="008C0E14" w:rsidP="00494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14" w:rsidRDefault="008C0E14" w:rsidP="00494728">
      <w:r>
        <w:separator/>
      </w:r>
    </w:p>
  </w:footnote>
  <w:footnote w:type="continuationSeparator" w:id="1">
    <w:p w:rsidR="008C0E14" w:rsidRDefault="008C0E14" w:rsidP="00494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9C37F2"/>
    <w:rsid w:val="000423C3"/>
    <w:rsid w:val="00087992"/>
    <w:rsid w:val="000A1ACA"/>
    <w:rsid w:val="00162734"/>
    <w:rsid w:val="001D5BE9"/>
    <w:rsid w:val="00265488"/>
    <w:rsid w:val="002753BA"/>
    <w:rsid w:val="00290405"/>
    <w:rsid w:val="00297FF6"/>
    <w:rsid w:val="002B56B4"/>
    <w:rsid w:val="002F625D"/>
    <w:rsid w:val="00331038"/>
    <w:rsid w:val="00340C2D"/>
    <w:rsid w:val="00374B92"/>
    <w:rsid w:val="003E0DBE"/>
    <w:rsid w:val="003E4961"/>
    <w:rsid w:val="004552BB"/>
    <w:rsid w:val="00463271"/>
    <w:rsid w:val="004733BE"/>
    <w:rsid w:val="00494728"/>
    <w:rsid w:val="004A1EBD"/>
    <w:rsid w:val="004A59B1"/>
    <w:rsid w:val="004F374D"/>
    <w:rsid w:val="00575ACE"/>
    <w:rsid w:val="005817B1"/>
    <w:rsid w:val="006707B8"/>
    <w:rsid w:val="006715E1"/>
    <w:rsid w:val="006729BB"/>
    <w:rsid w:val="00673343"/>
    <w:rsid w:val="00676A30"/>
    <w:rsid w:val="006976C7"/>
    <w:rsid w:val="006E56EE"/>
    <w:rsid w:val="00716F90"/>
    <w:rsid w:val="007443CF"/>
    <w:rsid w:val="00766089"/>
    <w:rsid w:val="00795230"/>
    <w:rsid w:val="007E3AE1"/>
    <w:rsid w:val="007F30B3"/>
    <w:rsid w:val="007F65E7"/>
    <w:rsid w:val="0080591B"/>
    <w:rsid w:val="008822AB"/>
    <w:rsid w:val="008C0E14"/>
    <w:rsid w:val="00991587"/>
    <w:rsid w:val="00994644"/>
    <w:rsid w:val="009C37F2"/>
    <w:rsid w:val="009E400A"/>
    <w:rsid w:val="009F0355"/>
    <w:rsid w:val="00A0182A"/>
    <w:rsid w:val="00A03BA8"/>
    <w:rsid w:val="00A425F6"/>
    <w:rsid w:val="00A856F5"/>
    <w:rsid w:val="00A966CC"/>
    <w:rsid w:val="00AC1E57"/>
    <w:rsid w:val="00B26A64"/>
    <w:rsid w:val="00B60E91"/>
    <w:rsid w:val="00B6675E"/>
    <w:rsid w:val="00B86A11"/>
    <w:rsid w:val="00C216E0"/>
    <w:rsid w:val="00C84D0C"/>
    <w:rsid w:val="00CC51D8"/>
    <w:rsid w:val="00CC635B"/>
    <w:rsid w:val="00CE728D"/>
    <w:rsid w:val="00D53934"/>
    <w:rsid w:val="00DD179F"/>
    <w:rsid w:val="00DE4D1A"/>
    <w:rsid w:val="00E222EC"/>
    <w:rsid w:val="00E702A0"/>
    <w:rsid w:val="00E738D1"/>
    <w:rsid w:val="00EF5F36"/>
    <w:rsid w:val="00F32EC8"/>
    <w:rsid w:val="00F33E37"/>
    <w:rsid w:val="00F567C3"/>
    <w:rsid w:val="00F8190E"/>
    <w:rsid w:val="012D6F25"/>
    <w:rsid w:val="017037D3"/>
    <w:rsid w:val="01F10E6B"/>
    <w:rsid w:val="03556839"/>
    <w:rsid w:val="04391FBB"/>
    <w:rsid w:val="04422F8E"/>
    <w:rsid w:val="04436E0C"/>
    <w:rsid w:val="047075E1"/>
    <w:rsid w:val="06FF6A40"/>
    <w:rsid w:val="08597959"/>
    <w:rsid w:val="09CD0FD7"/>
    <w:rsid w:val="0A1A181A"/>
    <w:rsid w:val="0C6F5CBE"/>
    <w:rsid w:val="0E120E92"/>
    <w:rsid w:val="0F3F22D8"/>
    <w:rsid w:val="10433026"/>
    <w:rsid w:val="130D78A2"/>
    <w:rsid w:val="132F6960"/>
    <w:rsid w:val="1340778B"/>
    <w:rsid w:val="14383BEC"/>
    <w:rsid w:val="14894AC5"/>
    <w:rsid w:val="15BC64FE"/>
    <w:rsid w:val="15D512E7"/>
    <w:rsid w:val="17164C50"/>
    <w:rsid w:val="19792BD5"/>
    <w:rsid w:val="19B827AB"/>
    <w:rsid w:val="19C82973"/>
    <w:rsid w:val="19D45FCE"/>
    <w:rsid w:val="1A0E007C"/>
    <w:rsid w:val="1ADB7108"/>
    <w:rsid w:val="1AEE68E9"/>
    <w:rsid w:val="1CEC7585"/>
    <w:rsid w:val="1DDC7EB8"/>
    <w:rsid w:val="1E1E2A35"/>
    <w:rsid w:val="1E3B3979"/>
    <w:rsid w:val="1EB23BCC"/>
    <w:rsid w:val="1FBA6049"/>
    <w:rsid w:val="20147EC2"/>
    <w:rsid w:val="208B6BC5"/>
    <w:rsid w:val="213B457C"/>
    <w:rsid w:val="228D11D6"/>
    <w:rsid w:val="22AE12C7"/>
    <w:rsid w:val="240A5BD5"/>
    <w:rsid w:val="26133CE5"/>
    <w:rsid w:val="26696CAF"/>
    <w:rsid w:val="28BE49F9"/>
    <w:rsid w:val="294A7A40"/>
    <w:rsid w:val="2AA5241A"/>
    <w:rsid w:val="2AD87435"/>
    <w:rsid w:val="2B254E0F"/>
    <w:rsid w:val="2BFE72F8"/>
    <w:rsid w:val="2CF30062"/>
    <w:rsid w:val="2E947838"/>
    <w:rsid w:val="2F6A1539"/>
    <w:rsid w:val="30147BE6"/>
    <w:rsid w:val="304B38E3"/>
    <w:rsid w:val="31890FA3"/>
    <w:rsid w:val="31B1410F"/>
    <w:rsid w:val="33233104"/>
    <w:rsid w:val="335A4602"/>
    <w:rsid w:val="34604859"/>
    <w:rsid w:val="34D907CD"/>
    <w:rsid w:val="352042F6"/>
    <w:rsid w:val="35CE1DF1"/>
    <w:rsid w:val="363D602A"/>
    <w:rsid w:val="380A30CD"/>
    <w:rsid w:val="392B48F8"/>
    <w:rsid w:val="39944F72"/>
    <w:rsid w:val="39DB18CC"/>
    <w:rsid w:val="3A9B3FA3"/>
    <w:rsid w:val="3C854DFD"/>
    <w:rsid w:val="3D820A4F"/>
    <w:rsid w:val="402D0CC9"/>
    <w:rsid w:val="40442484"/>
    <w:rsid w:val="40E35C46"/>
    <w:rsid w:val="41847553"/>
    <w:rsid w:val="41D16DFE"/>
    <w:rsid w:val="42661EB5"/>
    <w:rsid w:val="433E619B"/>
    <w:rsid w:val="435B3018"/>
    <w:rsid w:val="45693E42"/>
    <w:rsid w:val="4870467D"/>
    <w:rsid w:val="49513AA8"/>
    <w:rsid w:val="49673CFE"/>
    <w:rsid w:val="4B5968EF"/>
    <w:rsid w:val="4D3E2ED6"/>
    <w:rsid w:val="4FB71EC3"/>
    <w:rsid w:val="4FF34CB4"/>
    <w:rsid w:val="508852CC"/>
    <w:rsid w:val="50EF45A3"/>
    <w:rsid w:val="54B43122"/>
    <w:rsid w:val="5609289E"/>
    <w:rsid w:val="57D87ADA"/>
    <w:rsid w:val="588A0761"/>
    <w:rsid w:val="58C9730E"/>
    <w:rsid w:val="5922180A"/>
    <w:rsid w:val="59544115"/>
    <w:rsid w:val="5B533D2D"/>
    <w:rsid w:val="5BED2DA9"/>
    <w:rsid w:val="5DC4379E"/>
    <w:rsid w:val="5EB3239F"/>
    <w:rsid w:val="5F340AF6"/>
    <w:rsid w:val="5F73785A"/>
    <w:rsid w:val="602E5773"/>
    <w:rsid w:val="606817BA"/>
    <w:rsid w:val="60790036"/>
    <w:rsid w:val="61815D9E"/>
    <w:rsid w:val="62954C64"/>
    <w:rsid w:val="64B47500"/>
    <w:rsid w:val="655B320F"/>
    <w:rsid w:val="66233508"/>
    <w:rsid w:val="66FD3F16"/>
    <w:rsid w:val="69E91BFF"/>
    <w:rsid w:val="6AB35A3A"/>
    <w:rsid w:val="6CE35F60"/>
    <w:rsid w:val="6DA81DE8"/>
    <w:rsid w:val="6DC1190C"/>
    <w:rsid w:val="6E83024C"/>
    <w:rsid w:val="6FCA509B"/>
    <w:rsid w:val="711B7EF9"/>
    <w:rsid w:val="7179145A"/>
    <w:rsid w:val="71C8750A"/>
    <w:rsid w:val="738B41A0"/>
    <w:rsid w:val="73C51F50"/>
    <w:rsid w:val="74784FC2"/>
    <w:rsid w:val="75C37E88"/>
    <w:rsid w:val="77C9739F"/>
    <w:rsid w:val="780615D1"/>
    <w:rsid w:val="7A9C6440"/>
    <w:rsid w:val="7B101404"/>
    <w:rsid w:val="7BDF6018"/>
    <w:rsid w:val="7C847F03"/>
    <w:rsid w:val="7CEE5058"/>
    <w:rsid w:val="7DE7145B"/>
    <w:rsid w:val="7EE07D0D"/>
    <w:rsid w:val="7F2C7C73"/>
    <w:rsid w:val="7F722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3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31038"/>
    <w:rPr>
      <w:sz w:val="18"/>
      <w:szCs w:val="18"/>
    </w:rPr>
  </w:style>
  <w:style w:type="paragraph" w:styleId="a4">
    <w:name w:val="footer"/>
    <w:basedOn w:val="a"/>
    <w:link w:val="Char0"/>
    <w:qFormat/>
    <w:rsid w:val="00331038"/>
    <w:pPr>
      <w:tabs>
        <w:tab w:val="center" w:pos="4153"/>
        <w:tab w:val="right" w:pos="8306"/>
      </w:tabs>
      <w:snapToGrid w:val="0"/>
      <w:jc w:val="left"/>
    </w:pPr>
    <w:rPr>
      <w:sz w:val="18"/>
      <w:szCs w:val="18"/>
    </w:rPr>
  </w:style>
  <w:style w:type="paragraph" w:styleId="a5">
    <w:name w:val="header"/>
    <w:basedOn w:val="a"/>
    <w:link w:val="Char1"/>
    <w:qFormat/>
    <w:rsid w:val="0033103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31038"/>
    <w:rPr>
      <w:sz w:val="24"/>
    </w:rPr>
  </w:style>
  <w:style w:type="character" w:styleId="a7">
    <w:name w:val="Strong"/>
    <w:basedOn w:val="a0"/>
    <w:qFormat/>
    <w:rsid w:val="00331038"/>
    <w:rPr>
      <w:b/>
    </w:rPr>
  </w:style>
  <w:style w:type="character" w:customStyle="1" w:styleId="Char1">
    <w:name w:val="页眉 Char"/>
    <w:basedOn w:val="a0"/>
    <w:link w:val="a5"/>
    <w:qFormat/>
    <w:rsid w:val="00331038"/>
    <w:rPr>
      <w:kern w:val="2"/>
      <w:sz w:val="18"/>
      <w:szCs w:val="18"/>
    </w:rPr>
  </w:style>
  <w:style w:type="character" w:customStyle="1" w:styleId="Char0">
    <w:name w:val="页脚 Char"/>
    <w:basedOn w:val="a0"/>
    <w:link w:val="a4"/>
    <w:qFormat/>
    <w:rsid w:val="00331038"/>
    <w:rPr>
      <w:kern w:val="2"/>
      <w:sz w:val="18"/>
      <w:szCs w:val="18"/>
    </w:rPr>
  </w:style>
  <w:style w:type="character" w:customStyle="1" w:styleId="Char">
    <w:name w:val="批注框文本 Char"/>
    <w:basedOn w:val="a0"/>
    <w:link w:val="a3"/>
    <w:qFormat/>
    <w:rsid w:val="00331038"/>
    <w:rPr>
      <w:kern w:val="2"/>
      <w:sz w:val="18"/>
      <w:szCs w:val="18"/>
    </w:rPr>
  </w:style>
  <w:style w:type="paragraph" w:customStyle="1" w:styleId="Default">
    <w:name w:val="Default"/>
    <w:qFormat/>
    <w:rsid w:val="00331038"/>
    <w:pPr>
      <w:widowControl w:val="0"/>
      <w:autoSpaceDE w:val="0"/>
      <w:autoSpaceDN w:val="0"/>
      <w:adjustRightInd w:val="0"/>
    </w:pPr>
    <w:rPr>
      <w:rFonts w:ascii="仿宋" w:eastAsiaTheme="minorEastAsia" w:hAnsi="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38</cp:revision>
  <cp:lastPrinted>2016-05-16T08:26:00Z</cp:lastPrinted>
  <dcterms:created xsi:type="dcterms:W3CDTF">2014-10-29T12:08:00Z</dcterms:created>
  <dcterms:modified xsi:type="dcterms:W3CDTF">2016-09-07T02:31:00Z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