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3D" w:rsidRPr="003B40E6" w:rsidRDefault="003B40E6" w:rsidP="003B40E6">
      <w:pPr>
        <w:jc w:val="center"/>
        <w:rPr>
          <w:rFonts w:hint="eastAsia"/>
          <w:sz w:val="28"/>
          <w:szCs w:val="28"/>
        </w:rPr>
      </w:pPr>
      <w:r w:rsidRPr="003B40E6">
        <w:rPr>
          <w:rFonts w:hint="eastAsia"/>
          <w:sz w:val="28"/>
          <w:szCs w:val="28"/>
        </w:rPr>
        <w:t>学术报告</w:t>
      </w:r>
    </w:p>
    <w:p w:rsidR="003B40E6" w:rsidRPr="00B565BC" w:rsidRDefault="00B565BC" w:rsidP="003B40E6">
      <w:pPr>
        <w:jc w:val="center"/>
        <w:rPr>
          <w:rFonts w:ascii="Times New Roman" w:hAnsi="Times New Roman" w:cs="Times New Roman" w:hint="eastAsia"/>
          <w:sz w:val="30"/>
          <w:szCs w:val="30"/>
        </w:rPr>
      </w:pPr>
      <w:r w:rsidRPr="00B565BC">
        <w:rPr>
          <w:rFonts w:ascii="Times New Roman" w:hAnsi="Times New Roman" w:cs="Times New Roman"/>
          <w:noProof/>
          <w:color w:val="1F497D"/>
          <w:sz w:val="30"/>
          <w:szCs w:val="30"/>
        </w:rPr>
        <w:pict>
          <v:shapetype id="_x0000_t202" coordsize="21600,21600" o:spt="202" path="m,l,21600r21600,l21600,xe">
            <v:stroke joinstyle="miter"/>
            <v:path gradientshapeok="t" o:connecttype="rect"/>
          </v:shapetype>
          <v:shape id="_x0000_s1026" type="#_x0000_t202" style="position:absolute;left:0;text-align:left;margin-left:343.15pt;margin-top:4.3pt;width:133.85pt;height:140.7pt;z-index:251660288;mso-width-relative:margin;mso-height-relative:margin">
            <v:textbox>
              <w:txbxContent>
                <w:p w:rsidR="00B565BC" w:rsidRDefault="00B565BC">
                  <w:r>
                    <w:rPr>
                      <w:noProof/>
                    </w:rPr>
                    <w:drawing>
                      <wp:inline distT="0" distB="0" distL="0" distR="0">
                        <wp:extent cx="1422044" cy="1647344"/>
                        <wp:effectExtent l="19050" t="0" r="6706"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24699" cy="1650419"/>
                                </a:xfrm>
                                <a:prstGeom prst="rect">
                                  <a:avLst/>
                                </a:prstGeom>
                                <a:noFill/>
                                <a:ln w="9525">
                                  <a:noFill/>
                                  <a:miter lim="800000"/>
                                  <a:headEnd/>
                                  <a:tailEnd/>
                                </a:ln>
                              </pic:spPr>
                            </pic:pic>
                          </a:graphicData>
                        </a:graphic>
                      </wp:inline>
                    </w:drawing>
                  </w:r>
                </w:p>
              </w:txbxContent>
            </v:textbox>
          </v:shape>
        </w:pict>
      </w:r>
      <w:r w:rsidR="003B40E6" w:rsidRPr="00B565BC">
        <w:rPr>
          <w:rFonts w:ascii="Times New Roman" w:hAnsi="Times New Roman" w:cs="Times New Roman" w:hint="eastAsia"/>
          <w:sz w:val="30"/>
          <w:szCs w:val="30"/>
        </w:rPr>
        <w:t>H</w:t>
      </w:r>
      <w:r w:rsidRPr="00B565BC">
        <w:rPr>
          <w:rFonts w:ascii="Times New Roman" w:hAnsi="Times New Roman" w:cs="Times New Roman"/>
          <w:sz w:val="30"/>
          <w:szCs w:val="30"/>
        </w:rPr>
        <w:t xml:space="preserve">ealth </w:t>
      </w:r>
      <w:r w:rsidRPr="00B565BC">
        <w:rPr>
          <w:rFonts w:ascii="Times New Roman" w:hAnsi="Times New Roman" w:cs="Times New Roman" w:hint="eastAsia"/>
          <w:sz w:val="30"/>
          <w:szCs w:val="30"/>
        </w:rPr>
        <w:t>B</w:t>
      </w:r>
      <w:r w:rsidRPr="00B565BC">
        <w:rPr>
          <w:rFonts w:ascii="Times New Roman" w:hAnsi="Times New Roman" w:cs="Times New Roman"/>
          <w:sz w:val="30"/>
          <w:szCs w:val="30"/>
        </w:rPr>
        <w:t xml:space="preserve">ig </w:t>
      </w:r>
      <w:r w:rsidRPr="00B565BC">
        <w:rPr>
          <w:rFonts w:ascii="Times New Roman" w:hAnsi="Times New Roman" w:cs="Times New Roman" w:hint="eastAsia"/>
          <w:sz w:val="30"/>
          <w:szCs w:val="30"/>
        </w:rPr>
        <w:t>D</w:t>
      </w:r>
      <w:r w:rsidRPr="00B565BC">
        <w:rPr>
          <w:rFonts w:ascii="Times New Roman" w:hAnsi="Times New Roman" w:cs="Times New Roman"/>
          <w:sz w:val="30"/>
          <w:szCs w:val="30"/>
        </w:rPr>
        <w:t xml:space="preserve">ata for </w:t>
      </w:r>
      <w:r w:rsidRPr="00B565BC">
        <w:rPr>
          <w:rFonts w:ascii="Times New Roman" w:hAnsi="Times New Roman" w:cs="Times New Roman" w:hint="eastAsia"/>
          <w:sz w:val="30"/>
          <w:szCs w:val="30"/>
        </w:rPr>
        <w:t>B</w:t>
      </w:r>
      <w:r w:rsidRPr="00B565BC">
        <w:rPr>
          <w:rFonts w:ascii="Times New Roman" w:hAnsi="Times New Roman" w:cs="Times New Roman"/>
          <w:sz w:val="30"/>
          <w:szCs w:val="30"/>
        </w:rPr>
        <w:t xml:space="preserve">usiness and </w:t>
      </w:r>
      <w:r w:rsidRPr="00B565BC">
        <w:rPr>
          <w:rFonts w:ascii="Times New Roman" w:hAnsi="Times New Roman" w:cs="Times New Roman" w:hint="eastAsia"/>
          <w:sz w:val="30"/>
          <w:szCs w:val="30"/>
        </w:rPr>
        <w:t>H</w:t>
      </w:r>
      <w:r w:rsidR="003B40E6" w:rsidRPr="00B565BC">
        <w:rPr>
          <w:rFonts w:ascii="Times New Roman" w:hAnsi="Times New Roman" w:cs="Times New Roman"/>
          <w:sz w:val="30"/>
          <w:szCs w:val="30"/>
        </w:rPr>
        <w:t>ealth</w:t>
      </w:r>
    </w:p>
    <w:p w:rsidR="00B565BC" w:rsidRDefault="003B40E6" w:rsidP="003B40E6">
      <w:pPr>
        <w:rPr>
          <w:rFonts w:ascii="Times New Roman" w:hAnsi="Times New Roman" w:cs="Times New Roman" w:hint="eastAsia"/>
          <w:sz w:val="24"/>
          <w:szCs w:val="24"/>
        </w:rPr>
      </w:pPr>
      <w:r w:rsidRPr="00B565BC">
        <w:rPr>
          <w:rFonts w:ascii="Times New Roman" w:hAnsi="Times New Roman" w:cs="Times New Roman" w:hint="eastAsia"/>
          <w:sz w:val="24"/>
          <w:szCs w:val="24"/>
        </w:rPr>
        <w:t>主讲人：</w:t>
      </w:r>
      <w:r w:rsidRPr="00B565BC">
        <w:rPr>
          <w:rFonts w:ascii="Times New Roman" w:hAnsi="Times New Roman" w:cs="Times New Roman" w:hint="eastAsia"/>
          <w:sz w:val="24"/>
          <w:szCs w:val="24"/>
        </w:rPr>
        <w:t xml:space="preserve">Dr Shi </w:t>
      </w:r>
      <w:proofErr w:type="spellStart"/>
      <w:r w:rsidRPr="00B565BC">
        <w:rPr>
          <w:rFonts w:ascii="Times New Roman" w:hAnsi="Times New Roman" w:cs="Times New Roman" w:hint="eastAsia"/>
          <w:sz w:val="24"/>
          <w:szCs w:val="24"/>
        </w:rPr>
        <w:t>Xin</w:t>
      </w:r>
      <w:proofErr w:type="spellEnd"/>
      <w:r w:rsidR="00B565BC" w:rsidRPr="00B565BC">
        <w:rPr>
          <w:rFonts w:ascii="Times New Roman" w:hAnsi="Times New Roman" w:cs="Times New Roman" w:hint="eastAsia"/>
          <w:sz w:val="24"/>
          <w:szCs w:val="24"/>
        </w:rPr>
        <w:t xml:space="preserve">, </w:t>
      </w:r>
      <w:r w:rsidR="00B565BC" w:rsidRPr="00B565BC">
        <w:rPr>
          <w:rFonts w:ascii="Times New Roman" w:hAnsi="Times New Roman" w:cs="Times New Roman"/>
          <w:sz w:val="24"/>
          <w:szCs w:val="24"/>
        </w:rPr>
        <w:t xml:space="preserve">Department of Marketing, </w:t>
      </w:r>
    </w:p>
    <w:p w:rsidR="00B565BC" w:rsidRDefault="00B565BC" w:rsidP="003B40E6">
      <w:pPr>
        <w:rPr>
          <w:rFonts w:ascii="Times New Roman" w:hAnsi="Times New Roman" w:cs="Times New Roman" w:hint="eastAsia"/>
          <w:sz w:val="24"/>
          <w:szCs w:val="24"/>
        </w:rPr>
      </w:pPr>
      <w:r w:rsidRPr="00B565BC">
        <w:rPr>
          <w:rFonts w:ascii="Times New Roman" w:hAnsi="Times New Roman" w:cs="Times New Roman"/>
          <w:sz w:val="24"/>
          <w:szCs w:val="24"/>
        </w:rPr>
        <w:t>Operations and Digital Business</w:t>
      </w:r>
      <w:r>
        <w:rPr>
          <w:rFonts w:ascii="Times New Roman" w:hAnsi="Times New Roman" w:cs="Times New Roman" w:hint="eastAsia"/>
          <w:sz w:val="24"/>
          <w:szCs w:val="24"/>
        </w:rPr>
        <w:t xml:space="preserve">, </w:t>
      </w:r>
      <w:r w:rsidRPr="00B565BC">
        <w:rPr>
          <w:rFonts w:ascii="Times New Roman" w:hAnsi="Times New Roman" w:cs="Times New Roman"/>
          <w:sz w:val="24"/>
          <w:szCs w:val="24"/>
        </w:rPr>
        <w:t>Business School</w:t>
      </w:r>
      <w:r>
        <w:rPr>
          <w:rFonts w:ascii="Times New Roman" w:hAnsi="Times New Roman" w:cs="Times New Roman" w:hint="eastAsia"/>
          <w:sz w:val="24"/>
          <w:szCs w:val="24"/>
        </w:rPr>
        <w:t xml:space="preserve">, </w:t>
      </w:r>
    </w:p>
    <w:p w:rsidR="003B40E6" w:rsidRPr="00B565BC" w:rsidRDefault="00B565BC" w:rsidP="003B40E6">
      <w:pPr>
        <w:rPr>
          <w:rFonts w:ascii="Times New Roman" w:hAnsi="Times New Roman" w:cs="Times New Roman" w:hint="eastAsia"/>
          <w:sz w:val="24"/>
          <w:szCs w:val="24"/>
        </w:rPr>
      </w:pPr>
      <w:r w:rsidRPr="00B565BC">
        <w:rPr>
          <w:rFonts w:ascii="Times New Roman" w:hAnsi="Times New Roman" w:cs="Times New Roman"/>
          <w:sz w:val="24"/>
          <w:szCs w:val="24"/>
        </w:rPr>
        <w:t>Manchester Metropolitan University</w:t>
      </w:r>
    </w:p>
    <w:p w:rsidR="003B40E6" w:rsidRDefault="00B565BC" w:rsidP="003B40E6">
      <w:pPr>
        <w:rPr>
          <w:rFonts w:ascii="Times New Roman" w:hAnsi="Times New Roman" w:cs="Times New Roman" w:hint="eastAsia"/>
          <w:sz w:val="24"/>
          <w:szCs w:val="24"/>
        </w:rPr>
      </w:pPr>
      <w:r>
        <w:rPr>
          <w:rFonts w:ascii="Times New Roman" w:hAnsi="Times New Roman" w:cs="Times New Roman" w:hint="eastAsia"/>
          <w:sz w:val="24"/>
          <w:szCs w:val="24"/>
        </w:rPr>
        <w:t>时间地点：</w:t>
      </w:r>
      <w:r>
        <w:rPr>
          <w:rFonts w:ascii="Times New Roman" w:hAnsi="Times New Roman" w:cs="Times New Roman" w:hint="eastAsia"/>
          <w:sz w:val="24"/>
          <w:szCs w:val="24"/>
        </w:rPr>
        <w:t>2016</w:t>
      </w:r>
      <w:r>
        <w:rPr>
          <w:rFonts w:ascii="Times New Roman" w:hAnsi="Times New Roman" w:cs="Times New Roman" w:hint="eastAsia"/>
          <w:sz w:val="24"/>
          <w:szCs w:val="24"/>
        </w:rPr>
        <w:t>年</w:t>
      </w:r>
      <w:r>
        <w:rPr>
          <w:rFonts w:ascii="Times New Roman" w:hAnsi="Times New Roman" w:cs="Times New Roman" w:hint="eastAsia"/>
          <w:sz w:val="24"/>
          <w:szCs w:val="24"/>
        </w:rPr>
        <w:t>10</w:t>
      </w:r>
      <w:r>
        <w:rPr>
          <w:rFonts w:ascii="Times New Roman" w:hAnsi="Times New Roman" w:cs="Times New Roman" w:hint="eastAsia"/>
          <w:sz w:val="24"/>
          <w:szCs w:val="24"/>
        </w:rPr>
        <w:t>月</w:t>
      </w:r>
      <w:r>
        <w:rPr>
          <w:rFonts w:ascii="Times New Roman" w:hAnsi="Times New Roman" w:cs="Times New Roman" w:hint="eastAsia"/>
          <w:sz w:val="24"/>
          <w:szCs w:val="24"/>
        </w:rPr>
        <w:t>17</w:t>
      </w:r>
      <w:r>
        <w:rPr>
          <w:rFonts w:ascii="Times New Roman" w:hAnsi="Times New Roman" w:cs="Times New Roman" w:hint="eastAsia"/>
          <w:sz w:val="24"/>
          <w:szCs w:val="24"/>
        </w:rPr>
        <w:t>日</w:t>
      </w:r>
      <w:r>
        <w:rPr>
          <w:rFonts w:ascii="Times New Roman" w:hAnsi="Times New Roman" w:cs="Times New Roman" w:hint="eastAsia"/>
          <w:sz w:val="24"/>
          <w:szCs w:val="24"/>
        </w:rPr>
        <w:t>13:00-15:00</w:t>
      </w:r>
      <w:r>
        <w:rPr>
          <w:rFonts w:ascii="Times New Roman" w:hAnsi="Times New Roman" w:cs="Times New Roman" w:hint="eastAsia"/>
          <w:sz w:val="24"/>
          <w:szCs w:val="24"/>
        </w:rPr>
        <w:t>经管院</w:t>
      </w:r>
      <w:r>
        <w:rPr>
          <w:rFonts w:ascii="Times New Roman" w:hAnsi="Times New Roman" w:cs="Times New Roman" w:hint="eastAsia"/>
          <w:sz w:val="24"/>
          <w:szCs w:val="24"/>
        </w:rPr>
        <w:t>702</w:t>
      </w:r>
      <w:r>
        <w:rPr>
          <w:rFonts w:ascii="Times New Roman" w:hAnsi="Times New Roman" w:cs="Times New Roman" w:hint="eastAsia"/>
          <w:sz w:val="24"/>
          <w:szCs w:val="24"/>
        </w:rPr>
        <w:t>室</w:t>
      </w:r>
    </w:p>
    <w:p w:rsidR="00B565BC" w:rsidRPr="00B565BC" w:rsidRDefault="00B565BC" w:rsidP="003B40E6">
      <w:pPr>
        <w:rPr>
          <w:rFonts w:ascii="Times New Roman" w:hAnsi="Times New Roman" w:cs="Times New Roman" w:hint="eastAsia"/>
          <w:sz w:val="24"/>
          <w:szCs w:val="24"/>
        </w:rPr>
      </w:pPr>
      <w:r>
        <w:rPr>
          <w:rFonts w:ascii="Times New Roman" w:hAnsi="Times New Roman" w:cs="Times New Roman" w:hint="eastAsia"/>
          <w:sz w:val="24"/>
          <w:szCs w:val="24"/>
        </w:rPr>
        <w:t>举办单位：南航经管学院信息管理与电子商务研究所</w:t>
      </w:r>
    </w:p>
    <w:p w:rsidR="003B40E6" w:rsidRDefault="003B40E6" w:rsidP="003B40E6">
      <w:pPr>
        <w:rPr>
          <w:rFonts w:ascii="Times New Roman" w:hAnsi="Times New Roman" w:cs="Times New Roman" w:hint="eastAsia"/>
          <w:color w:val="1F497D"/>
          <w:sz w:val="30"/>
          <w:szCs w:val="30"/>
        </w:rPr>
      </w:pPr>
    </w:p>
    <w:p w:rsidR="003B40E6" w:rsidRDefault="003B40E6" w:rsidP="003B40E6">
      <w:pPr>
        <w:rPr>
          <w:rFonts w:ascii="Times New Roman" w:hAnsi="Times New Roman" w:cs="Times New Roman" w:hint="eastAsia"/>
          <w:color w:val="1F497D"/>
          <w:sz w:val="30"/>
          <w:szCs w:val="30"/>
        </w:rPr>
      </w:pPr>
    </w:p>
    <w:p w:rsidR="003B40E6" w:rsidRPr="00B565BC" w:rsidRDefault="003B40E6" w:rsidP="003B40E6">
      <w:pPr>
        <w:rPr>
          <w:rFonts w:ascii="Times New Roman" w:hAnsi="Times New Roman" w:cs="Times New Roman" w:hint="eastAsia"/>
          <w:b/>
          <w:sz w:val="24"/>
          <w:szCs w:val="24"/>
        </w:rPr>
      </w:pPr>
      <w:r w:rsidRPr="00B565BC">
        <w:rPr>
          <w:rFonts w:ascii="Times New Roman" w:hAnsi="Times New Roman" w:cs="Times New Roman" w:hint="eastAsia"/>
          <w:b/>
          <w:sz w:val="24"/>
          <w:szCs w:val="24"/>
        </w:rPr>
        <w:t>报告摘要：</w:t>
      </w:r>
    </w:p>
    <w:p w:rsidR="003B40E6" w:rsidRPr="003B40E6" w:rsidRDefault="003B40E6" w:rsidP="003B40E6">
      <w:pPr>
        <w:widowControl/>
        <w:spacing w:before="100" w:beforeAutospacing="1" w:after="100" w:afterAutospacing="1"/>
        <w:rPr>
          <w:rFonts w:ascii="宋体" w:eastAsia="宋体" w:hAnsi="宋体" w:cs="宋体"/>
          <w:color w:val="000000"/>
          <w:kern w:val="0"/>
          <w:sz w:val="24"/>
          <w:szCs w:val="24"/>
        </w:rPr>
      </w:pPr>
      <w:r w:rsidRPr="003B40E6">
        <w:rPr>
          <w:rFonts w:ascii="Times New Roman" w:eastAsia="宋体" w:hAnsi="Times New Roman" w:cs="Times New Roman"/>
          <w:color w:val="000000"/>
          <w:kern w:val="0"/>
          <w:sz w:val="24"/>
          <w:szCs w:val="24"/>
        </w:rPr>
        <w:t>Good health is the number one demand among all demands of human being. Long and healthy life is one of the primary research subjects in human health research. It is well known that human health is closely related to human behavior and environment, social economic status, aging and genetic susceptibility, thus it is important to study these factors and their relationships to human health. Human health management is the process and means for health risk factors monitoring, prognostics,</w:t>
      </w:r>
      <w:r>
        <w:rPr>
          <w:rFonts w:ascii="Times New Roman" w:eastAsia="宋体" w:hAnsi="Times New Roman" w:cs="Times New Roman" w:hint="eastAsia"/>
          <w:color w:val="000000"/>
          <w:kern w:val="0"/>
          <w:sz w:val="24"/>
          <w:szCs w:val="24"/>
        </w:rPr>
        <w:t xml:space="preserve"> </w:t>
      </w:r>
      <w:r w:rsidRPr="003B40E6">
        <w:rPr>
          <w:rFonts w:ascii="Times New Roman" w:eastAsia="宋体" w:hAnsi="Times New Roman" w:cs="Times New Roman"/>
          <w:color w:val="000000"/>
          <w:kern w:val="0"/>
          <w:sz w:val="24"/>
          <w:szCs w:val="24"/>
        </w:rPr>
        <w:t>intervention and control based on our knowledge on human health and prevention and the data generated from past surveys and clinical trials. The research on this subject is far from perfect,</w:t>
      </w:r>
      <w:r>
        <w:rPr>
          <w:rFonts w:ascii="Times New Roman" w:eastAsia="宋体" w:hAnsi="Times New Roman" w:cs="Times New Roman" w:hint="eastAsia"/>
          <w:color w:val="000000"/>
          <w:kern w:val="0"/>
          <w:sz w:val="24"/>
          <w:szCs w:val="24"/>
        </w:rPr>
        <w:t xml:space="preserve"> </w:t>
      </w:r>
      <w:r w:rsidRPr="003B40E6">
        <w:rPr>
          <w:rFonts w:ascii="Times New Roman" w:eastAsia="宋体" w:hAnsi="Times New Roman" w:cs="Times New Roman"/>
          <w:color w:val="000000"/>
          <w:kern w:val="0"/>
          <w:sz w:val="24"/>
          <w:szCs w:val="24"/>
        </w:rPr>
        <w:t>and there are indeed needs both in methodologies and applications to be researched. Correct and timely human health management is extremely important to the protection and improvement of human health. This research shall try to develop, based on the data from survey, clinical and disease counts databases, models of health risk analysis, life prediction and health assessment methods, public health surveillance approaches, in order to provide the theoretical support to government in medical and social policy making and to individuals and population in their health management.</w:t>
      </w:r>
    </w:p>
    <w:p w:rsidR="003B40E6" w:rsidRPr="003B40E6" w:rsidRDefault="003B40E6" w:rsidP="003B40E6">
      <w:pPr>
        <w:rPr>
          <w:rFonts w:ascii="Times New Roman" w:hAnsi="Times New Roman" w:cs="Times New Roman"/>
          <w:sz w:val="30"/>
          <w:szCs w:val="30"/>
        </w:rPr>
      </w:pPr>
    </w:p>
    <w:sectPr w:rsidR="003B40E6" w:rsidRPr="003B40E6" w:rsidSect="00FD523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40E6"/>
    <w:rsid w:val="003B40E6"/>
    <w:rsid w:val="006C18E1"/>
    <w:rsid w:val="007B57EE"/>
    <w:rsid w:val="00B565BC"/>
    <w:rsid w:val="00C543E7"/>
    <w:rsid w:val="00F10289"/>
    <w:rsid w:val="00FD5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565BC"/>
    <w:rPr>
      <w:sz w:val="18"/>
      <w:szCs w:val="18"/>
    </w:rPr>
  </w:style>
  <w:style w:type="character" w:customStyle="1" w:styleId="Char">
    <w:name w:val="批注框文本 Char"/>
    <w:basedOn w:val="a0"/>
    <w:link w:val="a3"/>
    <w:uiPriority w:val="99"/>
    <w:semiHidden/>
    <w:rsid w:val="00B565BC"/>
    <w:rPr>
      <w:sz w:val="18"/>
      <w:szCs w:val="18"/>
    </w:rPr>
  </w:style>
</w:styles>
</file>

<file path=word/webSettings.xml><?xml version="1.0" encoding="utf-8"?>
<w:webSettings xmlns:r="http://schemas.openxmlformats.org/officeDocument/2006/relationships" xmlns:w="http://schemas.openxmlformats.org/wordprocessingml/2006/main">
  <w:divs>
    <w:div w:id="1129468967">
      <w:bodyDiv w:val="1"/>
      <w:marLeft w:val="0"/>
      <w:marRight w:val="0"/>
      <w:marTop w:val="0"/>
      <w:marBottom w:val="0"/>
      <w:divBdr>
        <w:top w:val="none" w:sz="0" w:space="0" w:color="auto"/>
        <w:left w:val="none" w:sz="0" w:space="0" w:color="auto"/>
        <w:bottom w:val="none" w:sz="0" w:space="0" w:color="auto"/>
        <w:right w:val="none" w:sz="0" w:space="0" w:color="auto"/>
      </w:divBdr>
      <w:divsChild>
        <w:div w:id="1023364390">
          <w:marLeft w:val="0"/>
          <w:marRight w:val="0"/>
          <w:marTop w:val="0"/>
          <w:marBottom w:val="0"/>
          <w:divBdr>
            <w:top w:val="none" w:sz="0" w:space="0" w:color="auto"/>
            <w:left w:val="none" w:sz="0" w:space="0" w:color="auto"/>
            <w:bottom w:val="none" w:sz="0" w:space="0" w:color="auto"/>
            <w:right w:val="none" w:sz="0" w:space="0" w:color="auto"/>
          </w:divBdr>
          <w:divsChild>
            <w:div w:id="574585199">
              <w:marLeft w:val="0"/>
              <w:marRight w:val="0"/>
              <w:marTop w:val="0"/>
              <w:marBottom w:val="0"/>
              <w:divBdr>
                <w:top w:val="none" w:sz="0" w:space="0" w:color="auto"/>
                <w:left w:val="none" w:sz="0" w:space="0" w:color="auto"/>
                <w:bottom w:val="none" w:sz="0" w:space="0" w:color="auto"/>
                <w:right w:val="none" w:sz="0" w:space="0" w:color="auto"/>
              </w:divBdr>
              <w:divsChild>
                <w:div w:id="766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2016-10-13T04:30:00Z</dcterms:created>
  <dcterms:modified xsi:type="dcterms:W3CDTF">2016-10-13T04:40:00Z</dcterms:modified>
</cp:coreProperties>
</file>